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FDD" w14:textId="5262C2AD" w:rsidR="005A379A" w:rsidRPr="00FD3E8A" w:rsidRDefault="00A22E42" w:rsidP="005A379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1D343AF" wp14:editId="30E11E9F">
            <wp:extent cx="1592580" cy="1266825"/>
            <wp:effectExtent l="0" t="0" r="7620" b="9525"/>
            <wp:docPr id="1" name="Picture 1" descr="bgc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cb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7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C0678" wp14:editId="3DA11471">
                <wp:simplePos x="0" y="0"/>
                <wp:positionH relativeFrom="column">
                  <wp:posOffset>3234690</wp:posOffset>
                </wp:positionH>
                <wp:positionV relativeFrom="paragraph">
                  <wp:posOffset>-2313305</wp:posOffset>
                </wp:positionV>
                <wp:extent cx="3426460" cy="10713720"/>
                <wp:effectExtent l="0" t="1270" r="0" b="6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10713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95B3D7"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4D9EB" id="Rectangle 2" o:spid="_x0000_s1026" style="position:absolute;margin-left:254.7pt;margin-top:-182.15pt;width:269.8pt;height:8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" fillcolor="#4f81bd" stroked="f" strokecolor="#548dd4">
                <v:fill color2="#95b3d7" o:opacity2="0" rotate="t" focus="100%" type="gradient"/>
              </v:rect>
            </w:pict>
          </mc:Fallback>
        </mc:AlternateContent>
      </w:r>
    </w:p>
    <w:p w14:paraId="12F6EDD2" w14:textId="727FF7A3" w:rsidR="00071CFC" w:rsidRDefault="005A379A" w:rsidP="00A22E42">
      <w:pPr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10FA87" wp14:editId="591FA87D">
                <wp:simplePos x="0" y="0"/>
                <wp:positionH relativeFrom="page">
                  <wp:align>left</wp:align>
                </wp:positionH>
                <wp:positionV relativeFrom="page">
                  <wp:posOffset>2485390</wp:posOffset>
                </wp:positionV>
                <wp:extent cx="7555230" cy="2165299"/>
                <wp:effectExtent l="0" t="0" r="26670" b="260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230" cy="2165299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127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22C4" w14:textId="77777777" w:rsidR="005A379A" w:rsidRPr="000D4A5C" w:rsidRDefault="005A379A" w:rsidP="005A379A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E09B0DD" w14:textId="1A9FF4C5" w:rsidR="005A379A" w:rsidRPr="005A379A" w:rsidRDefault="00071CFC" w:rsidP="005A379A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071CFC">
                              <w:rPr>
                                <w:rFonts w:ascii="Arial" w:eastAsia="Times New Roman" w:hAnsi="Arial" w:cs="Arial"/>
                                <w:color w:val="FFFFFF"/>
                                <w:sz w:val="56"/>
                                <w:szCs w:val="56"/>
                              </w:rPr>
                              <w:t xml:space="preserve">Dogfen Egwyddorion Anghenion Dysgu Ychwanegol (ADY) Blaenau Gwent: pennu cyfrifoldeb am gynnal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sz w:val="56"/>
                                <w:szCs w:val="56"/>
                              </w:rPr>
                              <w:t xml:space="preserve">Cynllun </w:t>
                            </w:r>
                            <w:r w:rsidR="0003516A">
                              <w:rPr>
                                <w:rFonts w:ascii="Arial" w:eastAsia="Times New Roman" w:hAnsi="Arial" w:cs="Arial"/>
                                <w:color w:val="FFFFFF"/>
                                <w:sz w:val="56"/>
                                <w:szCs w:val="56"/>
                              </w:rPr>
                              <w:t>Datblygu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sz w:val="56"/>
                                <w:szCs w:val="56"/>
                              </w:rPr>
                              <w:t xml:space="preserve"> Unigol (C</w:t>
                            </w:r>
                            <w:r w:rsidR="0003516A">
                              <w:rPr>
                                <w:rFonts w:ascii="Arial" w:eastAsia="Times New Roman" w:hAnsi="Arial" w:cs="Arial"/>
                                <w:color w:val="FFFFFF"/>
                                <w:sz w:val="56"/>
                                <w:szCs w:val="56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sz w:val="56"/>
                                <w:szCs w:val="56"/>
                              </w:rPr>
                              <w:t>U)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0FA87" id="Rectangle 16" o:spid="_x0000_s1026" style="position:absolute;margin-left:0;margin-top:195.7pt;width:594.9pt;height:170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" o:allowincell="f" fillcolor="#365f91" strokecolor="#548dd4" strokeweight="1pt">
                <v:textbox inset="14.4pt,,14.4pt">
                  <w:txbxContent>
                    <w:p w14:paraId="7A7322C4" w14:textId="77777777" w:rsidR="005A379A" w:rsidRPr="000D4A5C" w:rsidRDefault="005A379A" w:rsidP="005A379A">
                      <w:pPr>
                        <w:pStyle w:val="NoSpacing"/>
                        <w:jc w:val="center"/>
                        <w:rPr>
                          <w:rFonts w:ascii="Arial" w:eastAsia="Times New Roman" w:hAnsi="Arial"/>
                          <w:b/>
                          <w:color w:val="FFFFFF"/>
                          <w:sz w:val="20"/>
                          <w:szCs w:val="20"/>
                          <w:lang w:val="en-GB"/>
                        </w:rPr>
                      </w:pPr>
                    </w:p>
                    <w:p w14:paraId="2E09B0DD" w14:textId="1A9FF4C5" w:rsidR="005A379A" w:rsidRPr="005A379A" w:rsidRDefault="00071CFC" w:rsidP="005A379A">
                      <w:pPr>
                        <w:pStyle w:val="NoSpacing"/>
                        <w:jc w:val="center"/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</w:pPr>
                      <w:proofErr w:type="spellStart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Dogfen</w:t>
                      </w:r>
                      <w:proofErr w:type="spellEnd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Egwyddorion</w:t>
                      </w:r>
                      <w:proofErr w:type="spellEnd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Anghenion</w:t>
                      </w:r>
                      <w:proofErr w:type="spellEnd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Dysgu</w:t>
                      </w:r>
                      <w:proofErr w:type="spellEnd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Ychwanegol</w:t>
                      </w:r>
                      <w:proofErr w:type="spellEnd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(ADY) Blaenau Gwent: </w:t>
                      </w:r>
                      <w:proofErr w:type="spellStart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pennu</w:t>
                      </w:r>
                      <w:proofErr w:type="spellEnd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cyfrifoldeb</w:t>
                      </w:r>
                      <w:proofErr w:type="spellEnd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am </w:t>
                      </w:r>
                      <w:proofErr w:type="spellStart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gynnal</w:t>
                      </w:r>
                      <w:proofErr w:type="spellEnd"/>
                      <w:r w:rsidRPr="00071CFC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Cynllun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03516A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Datblygu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Unigol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 xml:space="preserve"> (C</w:t>
                      </w:r>
                      <w:r w:rsidR="0003516A"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color w:val="FFFFFF"/>
                          <w:sz w:val="56"/>
                          <w:szCs w:val="56"/>
                        </w:rPr>
                        <w:t>U)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A0DA3" wp14:editId="1C0A1736">
                <wp:simplePos x="0" y="0"/>
                <wp:positionH relativeFrom="column">
                  <wp:posOffset>3347720</wp:posOffset>
                </wp:positionH>
                <wp:positionV relativeFrom="paragraph">
                  <wp:posOffset>2986405</wp:posOffset>
                </wp:positionV>
                <wp:extent cx="3018155" cy="1858645"/>
                <wp:effectExtent l="4445" t="0" r="0" b="31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8B3CC" w14:textId="77777777" w:rsidR="00071CFC" w:rsidRDefault="00071CFC" w:rsidP="005A37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32"/>
                                <w:szCs w:val="32"/>
                              </w:rPr>
                              <w:t>Gwasanaeth Cynhwysiant Addysg</w:t>
                            </w:r>
                          </w:p>
                          <w:p w14:paraId="72F44486" w14:textId="77777777" w:rsidR="00071CFC" w:rsidRDefault="00071CFC" w:rsidP="005A37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</w:p>
                          <w:p w14:paraId="3EC32FA5" w14:textId="59D62CA9" w:rsidR="005A379A" w:rsidRPr="00360B42" w:rsidRDefault="00071CFC" w:rsidP="005A37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32"/>
                                <w:szCs w:val="32"/>
                              </w:rPr>
                              <w:t>Dogfen Egwyddorion</w:t>
                            </w:r>
                          </w:p>
                          <w:p w14:paraId="6107A761" w14:textId="087C26B1" w:rsidR="005A379A" w:rsidRPr="00360B42" w:rsidRDefault="005A379A" w:rsidP="005A37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0D4A5C"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7DAD174A" w14:textId="7D57809F" w:rsidR="005A379A" w:rsidRPr="00360B42" w:rsidRDefault="00A44256" w:rsidP="005A37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</w:rPr>
                              <w:t>Ma</w:t>
                            </w:r>
                            <w:r w:rsidR="00071CFC"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0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3.6pt;margin-top:235.15pt;width:237.65pt;height:1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" filled="f" stroked="f">
                <v:textbox>
                  <w:txbxContent>
                    <w:p w14:paraId="4F08B3CC" w14:textId="77777777" w:rsidR="00071CFC" w:rsidRDefault="00071CFC" w:rsidP="005A379A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  <w:t>Gwasanaeth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  <w:t>Cynhwysiant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  <w:t xml:space="preserve"> Addysg</w:t>
                      </w:r>
                    </w:p>
                    <w:p w14:paraId="72F44486" w14:textId="77777777" w:rsidR="00071CFC" w:rsidRDefault="00071CFC" w:rsidP="005A379A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</w:pPr>
                    </w:p>
                    <w:p w14:paraId="3EC32FA5" w14:textId="59D62CA9" w:rsidR="005A379A" w:rsidRPr="00360B42" w:rsidRDefault="00071CFC" w:rsidP="005A379A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  <w:t>Dogfen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  <w:t>Egwyddorion</w:t>
                      </w:r>
                      <w:proofErr w:type="spellEnd"/>
                    </w:p>
                    <w:p w14:paraId="6107A761" w14:textId="087C26B1" w:rsidR="005A379A" w:rsidRPr="00360B42" w:rsidRDefault="005A379A" w:rsidP="005A379A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32"/>
                          <w:szCs w:val="32"/>
                        </w:rPr>
                      </w:pPr>
                      <w:r w:rsidRPr="000D4A5C"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  <w:br/>
                      </w:r>
                    </w:p>
                    <w:p w14:paraId="7DAD174A" w14:textId="7D57809F" w:rsidR="005A379A" w:rsidRPr="00360B42" w:rsidRDefault="00A44256" w:rsidP="005A379A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</w:rPr>
                        <w:t>Ma</w:t>
                      </w:r>
                      <w:r w:rsidR="00071CFC"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922CC" wp14:editId="2FC4C248">
                <wp:simplePos x="0" y="0"/>
                <wp:positionH relativeFrom="column">
                  <wp:posOffset>3471545</wp:posOffset>
                </wp:positionH>
                <wp:positionV relativeFrom="paragraph">
                  <wp:posOffset>7172325</wp:posOffset>
                </wp:positionV>
                <wp:extent cx="2862580" cy="2072005"/>
                <wp:effectExtent l="4445" t="0" r="0" b="44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A3F35" w14:textId="1CB7CDE6" w:rsidR="005A379A" w:rsidRDefault="005A379A" w:rsidP="005A379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22CC" id="_x0000_s1028" type="#_x0000_t202" style="position:absolute;margin-left:273.35pt;margin-top:564.75pt;width:225.4pt;height:163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" stroked="f">
                <v:textbox style="mso-fit-shape-to-text:t">
                  <w:txbxContent>
                    <w:p w14:paraId="26DA3F35" w14:textId="1CB7CDE6" w:rsidR="005A379A" w:rsidRDefault="005A379A" w:rsidP="005A379A"/>
                  </w:txbxContent>
                </v:textbox>
              </v:shape>
            </w:pict>
          </mc:Fallback>
        </mc:AlternateContent>
      </w:r>
      <w:r w:rsidRPr="00FD3E8A">
        <w:rPr>
          <w:rFonts w:ascii="Arial" w:hAnsi="Arial" w:cs="Arial"/>
          <w:sz w:val="22"/>
          <w:szCs w:val="22"/>
          <w:lang w:val="en-US" w:eastAsia="ja-JP"/>
        </w:rPr>
        <w:br w:type="page"/>
      </w:r>
      <w:r w:rsidRPr="005A379A"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  <w:lastRenderedPageBreak/>
        <w:t xml:space="preserve"> </w:t>
      </w:r>
    </w:p>
    <w:p w14:paraId="0FD4FDD2" w14:textId="77777777" w:rsidR="00071CFC" w:rsidRDefault="00071CFC" w:rsidP="00A22E42">
      <w:pPr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</w:pPr>
    </w:p>
    <w:p w14:paraId="53DE5F4E" w14:textId="4AE91432" w:rsidR="005A379A" w:rsidRPr="00A22E42" w:rsidRDefault="00071CFC" w:rsidP="00A22E42">
      <w:pPr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071CFC"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  <w:t xml:space="preserve">Dogfen Egwyddorion Anghenion Dysgu Ychwanegol (ADY) Blaenau Gwent: Pennu’r Cyfrifoldeb dros Gynnal Cynllun </w:t>
      </w:r>
      <w:r w:rsidR="0003516A"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  <w:t>Datblygu</w:t>
      </w:r>
      <w:r w:rsidRPr="00071CFC"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  <w:t xml:space="preserve"> Unigol (C</w:t>
      </w:r>
      <w:r w:rsidR="0003516A"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  <w:t>D</w:t>
      </w:r>
      <w:r w:rsidRPr="00071CFC"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  <w:t>U)</w:t>
      </w:r>
    </w:p>
    <w:p w14:paraId="7548578D" w14:textId="77777777" w:rsidR="00A22E42" w:rsidRPr="00A22E42" w:rsidRDefault="00A22E42" w:rsidP="00A22E42">
      <w:pPr>
        <w:rPr>
          <w:rFonts w:ascii="Arial" w:hAnsi="Arial" w:cs="Arial"/>
          <w:sz w:val="32"/>
          <w:szCs w:val="32"/>
        </w:rPr>
      </w:pPr>
    </w:p>
    <w:p w14:paraId="0245DA35" w14:textId="67299AC5" w:rsidR="005A379A" w:rsidRPr="00A22E42" w:rsidRDefault="00071CFC" w:rsidP="00A22E42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Cyflwyniad</w:t>
      </w:r>
      <w:r w:rsidR="005A379A" w:rsidRPr="00A22E42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4C6EA23A" w14:textId="4C995E5A" w:rsidR="00071CFC" w:rsidRPr="00071CFC" w:rsidRDefault="00071CFC" w:rsidP="00071CFC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Mae'r Cod ADY, adran 12.44, yn nodi</w:t>
      </w:r>
      <w:r w:rsidR="00E07013">
        <w:rPr>
          <w:rFonts w:ascii="Arial" w:eastAsiaTheme="minorHAnsi" w:hAnsi="Arial" w:cs="Arial"/>
          <w:kern w:val="2"/>
          <w:lang w:eastAsia="en-US"/>
          <w14:ligatures w14:val="standardContextual"/>
        </w:rPr>
        <w:t>’r canlynol:</w:t>
      </w:r>
    </w:p>
    <w:p w14:paraId="4B5277F1" w14:textId="280B653D" w:rsidR="00071CFC" w:rsidRPr="00071CFC" w:rsidRDefault="00071CFC" w:rsidP="00071CFC">
      <w:pPr>
        <w:spacing w:after="160" w:line="259" w:lineRule="auto"/>
        <w:rPr>
          <w:rFonts w:ascii="Arial" w:eastAsiaTheme="minorHAnsi" w:hAnsi="Arial" w:cs="Arial"/>
          <w:b/>
          <w:bCs/>
          <w:i/>
          <w:iCs/>
          <w:kern w:val="2"/>
          <w:lang w:eastAsia="en-US"/>
          <w14:ligatures w14:val="standardContextual"/>
        </w:rPr>
      </w:pPr>
      <w:r w:rsidRPr="00071CFC">
        <w:rPr>
          <w:rFonts w:ascii="Arial" w:eastAsiaTheme="minorHAnsi" w:hAnsi="Arial" w:cs="Arial"/>
          <w:b/>
          <w:bCs/>
          <w:i/>
          <w:iCs/>
          <w:kern w:val="2"/>
          <w:lang w:eastAsia="en-US"/>
          <w14:ligatures w14:val="standardContextual"/>
        </w:rPr>
        <w:t>‘</w:t>
      </w:r>
      <w:r w:rsidR="00E07013">
        <w:rPr>
          <w:rFonts w:ascii="Arial" w:eastAsiaTheme="minorHAnsi" w:hAnsi="Arial" w:cs="Arial"/>
          <w:b/>
          <w:bCs/>
          <w:i/>
          <w:iCs/>
          <w:kern w:val="2"/>
          <w:lang w:eastAsia="en-US"/>
          <w14:ligatures w14:val="standardContextual"/>
        </w:rPr>
        <w:t>Dylai a</w:t>
      </w:r>
      <w:r w:rsidR="00E07013" w:rsidRPr="00E07013">
        <w:rPr>
          <w:rFonts w:ascii="Arial" w:eastAsiaTheme="minorHAnsi" w:hAnsi="Arial" w:cs="Arial"/>
          <w:b/>
          <w:bCs/>
          <w:i/>
          <w:iCs/>
          <w:kern w:val="2"/>
          <w:lang w:eastAsia="en-US"/>
          <w14:ligatures w14:val="standardContextual"/>
        </w:rPr>
        <w:t>wdurdodau lleol, mewn ymgynghoriad ag ysgolion a gynhelir ganddynt ac unrhyw bersonau eraill sy'n briodol yn eu tyb nhw, sefydlu a chyhoeddi cyfres o egwyddorion i'w dilyn wrth benderfynu a yw'n rhesymol i ysgol sicrhau'r DDdY sydd ei hangen ar ddisgybl neu a ddylai'r awdurdod wneud hynny.</w:t>
      </w:r>
      <w:r w:rsidR="00E07013">
        <w:rPr>
          <w:rFonts w:ascii="Arial" w:eastAsiaTheme="minorHAnsi" w:hAnsi="Arial" w:cs="Arial"/>
          <w:b/>
          <w:bCs/>
          <w:i/>
          <w:iCs/>
          <w:kern w:val="2"/>
          <w:lang w:eastAsia="en-US"/>
          <w14:ligatures w14:val="standardContextual"/>
        </w:rPr>
        <w:t>’</w:t>
      </w:r>
    </w:p>
    <w:p w14:paraId="627217DF" w14:textId="6AB8AB83" w:rsidR="00071CFC" w:rsidRDefault="00071CFC" w:rsidP="00071CFC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Mae’r ddogfen hon yn nodi’r egwyddorion y mae’r awdurdod lleol yn bwriadu eu defnyddio wrth benderfynu a ddylai’r ysgol neu’r awdurdod lleol fod yn gyfrifol am gynnal C</w:t>
      </w:r>
      <w:r w:rsidR="009C1F53">
        <w:rPr>
          <w:rFonts w:ascii="Arial" w:eastAsiaTheme="minorHAnsi" w:hAnsi="Arial" w:cs="Arial"/>
          <w:kern w:val="2"/>
          <w:lang w:eastAsia="en-US"/>
          <w14:ligatures w14:val="standardContextual"/>
        </w:rPr>
        <w:t>ynllun Datblygu Unigo</w:t>
      </w:r>
      <w:r w:rsidR="0003516A">
        <w:rPr>
          <w:rFonts w:ascii="Arial" w:eastAsiaTheme="minorHAnsi" w:hAnsi="Arial" w:cs="Arial"/>
          <w:kern w:val="2"/>
          <w:lang w:eastAsia="en-US"/>
          <w14:ligatures w14:val="standardContextual"/>
        </w:rPr>
        <w:t>l</w:t>
      </w:r>
      <w:r w:rsidR="009C1F53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(C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DU</w:t>
      </w:r>
      <w:r w:rsidR="009C1F53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) 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plentyn neu berson ifanc. Mae’r Cod ADY yn ddogfen statudol sy’n gosod dyletswyddau ar awdurdodau lleol, ysgolion a lleoliadau. Yn y Cod mae’r term ‘</w:t>
      </w:r>
      <w:r w:rsidRPr="009C1F53">
        <w:rPr>
          <w:rFonts w:ascii="Arial" w:eastAsiaTheme="minorHAnsi" w:hAnsi="Arial" w:cs="Arial"/>
          <w:color w:val="FF0000"/>
          <w:kern w:val="2"/>
          <w:lang w:eastAsia="en-US"/>
          <w14:ligatures w14:val="standardContextual"/>
        </w:rPr>
        <w:t>rhaid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’ yn cynrychioli lle mae gofyniad, boed yn y Ddeddf, rheoliadau a wnaed o dan y Ddeddf, a osodir gan y Cod neu mewn deddfwriaeth arall – i berson neu gorff, wneud rhywbeth h.y., lle mae’r gair ‘</w:t>
      </w:r>
      <w:r w:rsidR="009C1F53" w:rsidRPr="009C1F53">
        <w:rPr>
          <w:rFonts w:ascii="Arial" w:eastAsiaTheme="minorHAnsi" w:hAnsi="Arial" w:cs="Arial"/>
          <w:color w:val="FF0000"/>
          <w:kern w:val="2"/>
          <w:lang w:eastAsia="en-US"/>
          <w14:ligatures w14:val="standardContextual"/>
        </w:rPr>
        <w:t>rhaid</w:t>
      </w:r>
      <w:r w:rsidR="009C1F53">
        <w:rPr>
          <w:rFonts w:ascii="Arial" w:eastAsiaTheme="minorHAnsi" w:hAnsi="Arial" w:cs="Arial"/>
          <w:kern w:val="2"/>
          <w:lang w:eastAsia="en-US"/>
          <w14:ligatures w14:val="standardContextual"/>
        </w:rPr>
        <w:t>’ yn cael ei ddefnyddio gan Awdurdod Lleol (ALl)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, </w:t>
      </w:r>
      <w:r w:rsidR="009C1F53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mae 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rhwymedigaeth gyfreithiol</w:t>
      </w:r>
      <w:r w:rsidR="009C1F53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ar ysgolion a lleoliadau i gydymffurfio.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Pan fo person neu gorff wedi’i wahardd yn gyfreithiol rhag gwneud rhywbeth, bydd hyn yn cael ei nodi yn y Cod drwy ddatgan </w:t>
      </w:r>
      <w:r w:rsidRPr="009C1F53">
        <w:rPr>
          <w:rFonts w:ascii="Arial" w:eastAsiaTheme="minorHAnsi" w:hAnsi="Arial" w:cs="Arial"/>
          <w:color w:val="FF0000"/>
          <w:kern w:val="2"/>
          <w:lang w:eastAsia="en-US"/>
          <w14:ligatures w14:val="standardContextual"/>
        </w:rPr>
        <w:t xml:space="preserve">na ddylai 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person neu gorff gymryd y camau. Mae’r Cod hefyd yn cynnwys canllawiau statudol, a dynodir hyn yn y Cod gan y gair ‘</w:t>
      </w:r>
      <w:r w:rsidRPr="009C1F53">
        <w:rPr>
          <w:rFonts w:ascii="Arial" w:eastAsiaTheme="minorHAnsi" w:hAnsi="Arial" w:cs="Arial"/>
          <w:color w:val="4472C4" w:themeColor="accent1"/>
          <w:kern w:val="2"/>
          <w:lang w:eastAsia="en-US"/>
          <w14:ligatures w14:val="standardContextual"/>
        </w:rPr>
        <w:t>dylai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.’</w:t>
      </w:r>
    </w:p>
    <w:p w14:paraId="5193B237" w14:textId="6BC4E06E" w:rsidR="005A379A" w:rsidRPr="005A379A" w:rsidRDefault="005A379A" w:rsidP="005A379A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2. D</w:t>
      </w:r>
      <w:r w:rsidR="00071CFC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iffiniad o ADY</w:t>
      </w:r>
      <w:r w:rsidRPr="005A379A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 (</w:t>
      </w:r>
      <w:r w:rsidR="00071CFC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Cod ADY</w:t>
      </w:r>
      <w:r w:rsidRPr="005A379A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 2.3) </w:t>
      </w:r>
    </w:p>
    <w:p w14:paraId="28A3F8EE" w14:textId="5E43E791" w:rsidR="005A379A" w:rsidRDefault="005A379A" w:rsidP="005A379A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>1.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03516A" w:rsidRPr="0003516A">
        <w:rPr>
          <w:rFonts w:ascii="Arial" w:eastAsiaTheme="minorHAnsi" w:hAnsi="Arial" w:cs="Arial"/>
          <w:kern w:val="2"/>
          <w:lang w:eastAsia="en-US"/>
          <w14:ligatures w14:val="standardContextual"/>
        </w:rPr>
        <w:t>Mae gan berson anghenion dysgu ychwanegol os oes ganddo anhawster dysgu neu anabledd (pa un a yw'r anhawster dysgu neu'r anabledd yn deillio o gyflwr meddygol ai peidio) sy'n galw am ddarpariaeth ddysgu ychwanegol.</w:t>
      </w:r>
    </w:p>
    <w:p w14:paraId="041DD730" w14:textId="2A8B81AC" w:rsidR="005A379A" w:rsidRDefault="005A379A" w:rsidP="001F4A96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2.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>Mae gan blentyn sydd o’r oedran ysgol gorfodol neu berson sy’n hŷn na’r oedran hwnnw anhawster dysgu neu anabledd—</w:t>
      </w:r>
    </w:p>
    <w:p w14:paraId="1148073C" w14:textId="63A63928" w:rsidR="005A379A" w:rsidRDefault="005A379A" w:rsidP="001F4A96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a)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>os yw'n cael anhawster sylweddol fwy i ddysgu na'r mwyafrif o'r rhai eraill sydd o'r un oedran, neu</w:t>
      </w:r>
    </w:p>
    <w:p w14:paraId="238F48BD" w14:textId="74DDB8A4" w:rsidR="005A379A" w:rsidRDefault="005A379A" w:rsidP="001F4A96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>b)</w:t>
      </w:r>
      <w:r w:rsid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>os oes ganddo anabledd at ddibenion Deddf Cydraddoldeb 2010 sy’n ei atal neu’n ei lesteirio rhag defnyddio cyfleusterau addysg neu hyfforddiant a ddarperir yn gyffredinol ar gyfer eraill sydd o’r un oedran mewn ysgolion prif ffrwd a gynhelir neu sefydliadau prif ffrwd yn y sector addysg bellach.</w:t>
      </w:r>
    </w:p>
    <w:p w14:paraId="7FBD95C2" w14:textId="0ABDBA0E" w:rsidR="005A379A" w:rsidRDefault="005A379A" w:rsidP="005A379A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3.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Mae gan blentyn sydd o dan yr oedran ysgol gorfodol anhawster dysgu neu anabledd os yw'r plentyn yn debygol o fod o fewn is-adran (2) pan fydd o'r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>oedran ysgol gorfodol, neu y byddai'n debygol o fod felly pe na bai darpariaeth ddysgu ychwanegol yn cael ei gwneud.</w:t>
      </w:r>
    </w:p>
    <w:p w14:paraId="665BB388" w14:textId="6E48B969" w:rsidR="005A379A" w:rsidRDefault="005A379A" w:rsidP="005A379A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4.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>Os yw'r iaith (neu'r ffurf ar iaith) y mae neu y bydd person yn cael ei addysgu ynddi yn wahanol i iaith (neu ffurf ar iaith) sy'n cael neu sydd wedi cael ei defnyddio gartref, nid yw hynny'n unig yn golygu bod gan y person anhawster dysgu neu anabledd.</w:t>
      </w:r>
    </w:p>
    <w:p w14:paraId="4D1CA0FA" w14:textId="77777777" w:rsidR="00071CFC" w:rsidRDefault="00071CFC" w:rsidP="005A379A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5D9C14B4" w14:textId="39E6CDFC" w:rsidR="001F4A96" w:rsidRDefault="005A379A" w:rsidP="005A379A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 3. </w:t>
      </w:r>
      <w:r w:rsidR="00071CFC" w:rsidRPr="00071CFC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Diffiniad o Ddarpariaeth D</w:t>
      </w:r>
      <w:r w:rsidR="001F4A96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d</w:t>
      </w:r>
      <w:r w:rsidR="00071CFC" w:rsidRPr="00071CFC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ysgu Ychwanegol (D</w:t>
      </w:r>
      <w:r w:rsidR="001F4A96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d</w:t>
      </w:r>
      <w:r w:rsidR="00071CFC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D</w:t>
      </w:r>
      <w:r w:rsidR="00071CFC" w:rsidRPr="00071CFC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A) (Cod ADY</w:t>
      </w:r>
      <w:r w:rsidR="001F4A96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 2.4)   </w:t>
      </w:r>
    </w:p>
    <w:p w14:paraId="6D996209" w14:textId="1801A5AE" w:rsidR="001F4A96" w:rsidRPr="001F4A96" w:rsidRDefault="001F4A96" w:rsidP="00ED1F1A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Ystyr “darpariaeth ddysgu ychwanegol” i berson sy'n dair oed neu'n hŷn yw darpariaeth addysgol neu ddarpariaeth hyfforddiant sy'n ychwanegol at yr hyn, neu sy'n wahanol i'r hyn, a wneir yn gyffredinol i eraill sydd o'r un oedran—  </w:t>
      </w:r>
    </w:p>
    <w:p w14:paraId="15323FAA" w14:textId="3052DCEB" w:rsidR="005A379A" w:rsidRDefault="005A379A" w:rsidP="001F4A96">
      <w:pPr>
        <w:pStyle w:val="ListParagraph"/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58E44D8B" w14:textId="72E1B3BC" w:rsidR="00A22E42" w:rsidRDefault="005A379A" w:rsidP="005A379A">
      <w:pPr>
        <w:pStyle w:val="ListParagraph"/>
        <w:spacing w:after="160" w:line="259" w:lineRule="auto"/>
        <w:ind w:left="144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a.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mewn ysgolion prif ffrwd a gynhelir yng Nghymru,  </w:t>
      </w:r>
    </w:p>
    <w:p w14:paraId="40E7640D" w14:textId="5451196F" w:rsidR="00A22E42" w:rsidRDefault="005A379A" w:rsidP="005A379A">
      <w:pPr>
        <w:pStyle w:val="ListParagraph"/>
        <w:spacing w:after="160" w:line="259" w:lineRule="auto"/>
        <w:ind w:left="144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b.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mewn sefydliadau prif ffrwd yn y sector addysg bellach yng Nghymru, neu  </w:t>
      </w:r>
    </w:p>
    <w:p w14:paraId="50FAD411" w14:textId="68BBD21A" w:rsidR="001F4A96" w:rsidRDefault="005A379A" w:rsidP="001F4A96">
      <w:pPr>
        <w:pStyle w:val="ListParagraph"/>
        <w:spacing w:after="160" w:line="259" w:lineRule="auto"/>
        <w:ind w:left="144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A379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c. </w:t>
      </w:r>
      <w:r w:rsidR="001F4A96"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>mewn mannau yng Nghymru lle y darperir addysg feithrin.</w:t>
      </w:r>
    </w:p>
    <w:p w14:paraId="0DE41AE1" w14:textId="77777777" w:rsidR="001F4A96" w:rsidRPr="001F4A96" w:rsidRDefault="001F4A96" w:rsidP="001F4A96">
      <w:pPr>
        <w:pStyle w:val="ListParagraph"/>
        <w:spacing w:after="160" w:line="259" w:lineRule="auto"/>
        <w:ind w:left="1440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0A157BF1" w14:textId="634E3F50" w:rsidR="001F4A96" w:rsidRPr="001F4A96" w:rsidRDefault="001F4A96" w:rsidP="001F4A9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t>Y</w:t>
      </w:r>
      <w:r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styr “darpariaeth ddysgu ychwanegol” i blentyn sy'n iau na thair oed yw darpariaeth addysgol o unrhyw fath. </w:t>
      </w:r>
    </w:p>
    <w:p w14:paraId="6751009D" w14:textId="1B5589D9" w:rsidR="00A22E42" w:rsidRPr="001F4A96" w:rsidRDefault="001F4A96" w:rsidP="001F4A9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F4A96">
        <w:rPr>
          <w:rFonts w:ascii="Arial" w:eastAsiaTheme="minorHAnsi" w:hAnsi="Arial" w:cs="Arial"/>
          <w:kern w:val="2"/>
          <w:lang w:eastAsia="en-US"/>
          <w14:ligatures w14:val="standardContextual"/>
        </w:rPr>
        <w:t>Yn is-adran (1), ystyr “addysg feithrin” yw addysg sy'n addas i blentyn sydd wedi cyrraedd tair oed ond sydd o dan yr oedran ysgol gorfodol.</w:t>
      </w:r>
    </w:p>
    <w:p w14:paraId="45A44439" w14:textId="77777777" w:rsidR="00071CFC" w:rsidRDefault="00071CFC" w:rsidP="00A22E42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76BAB39E" w14:textId="02E7D1FB" w:rsidR="00FC14C2" w:rsidRDefault="00FC14C2" w:rsidP="00FC14C2">
      <w:pPr>
        <w:spacing w:after="160" w:line="259" w:lineRule="auto"/>
        <w:rPr>
          <w:rFonts w:ascii="Arial" w:hAnsi="Arial" w:cs="Arial"/>
        </w:rPr>
      </w:pPr>
      <w:r w:rsidRPr="00FC14C2">
        <w:rPr>
          <w:rFonts w:ascii="Arial" w:hAnsi="Arial" w:cs="Arial"/>
          <w:b/>
          <w:bCs/>
          <w:sz w:val="28"/>
          <w:szCs w:val="28"/>
        </w:rPr>
        <w:t xml:space="preserve">4.  </w:t>
      </w:r>
      <w:r w:rsidR="00071CFC" w:rsidRPr="00071CFC">
        <w:rPr>
          <w:rFonts w:ascii="Arial" w:hAnsi="Arial" w:cs="Arial"/>
          <w:b/>
          <w:bCs/>
          <w:sz w:val="28"/>
          <w:szCs w:val="28"/>
        </w:rPr>
        <w:t>Yr ymateb graddedig ar gyfer plant a phobl ifanc ag ADY (Cod ADY 20.23).</w:t>
      </w:r>
    </w:p>
    <w:p w14:paraId="4202ABD6" w14:textId="70A8FE75" w:rsidR="00FC14C2" w:rsidRDefault="001F4A96" w:rsidP="00FC14C2">
      <w:pPr>
        <w:spacing w:after="160" w:line="259" w:lineRule="auto"/>
        <w:rPr>
          <w:rFonts w:ascii="Arial" w:hAnsi="Arial" w:cs="Arial"/>
        </w:rPr>
      </w:pPr>
      <w:r w:rsidRPr="001F4A96">
        <w:rPr>
          <w:rFonts w:ascii="Arial" w:hAnsi="Arial" w:cs="Arial"/>
        </w:rPr>
        <w:t>Dylai ysgolion a gynhelir, sefydliadau addysg bellach ac awdurdodau lleol fabwysiadu ymateb graddedig mewn perthynas â phlant a phobl ifanc ag ADY, gan ddefnyddio ystod eang o strategaethau. Mae hyn yn golygu y dylai’r DDdY sy'n cael ei gwneud fod ar y lefel isaf sy'n angenrheidiol i ddiwallu'r anghenion a nodwyd ar gyfer y plentyn neu'r person ifanc. Yn benodol dylai ysgolion a sefydliadau addysg bellach wneud defnydd llawn o'r adnoddau sydd ar gael iddynt cyn galw, lle bo angen, ar arbenigwr i gynorthwyo gyda'r anawsterau y gall plentyn neu berson ifanc fod yn eu hwynebu.</w:t>
      </w:r>
    </w:p>
    <w:p w14:paraId="24A151B4" w14:textId="20DFD9F1" w:rsidR="00071CFC" w:rsidRDefault="00FC14C2" w:rsidP="001F4A96">
      <w:pPr>
        <w:spacing w:after="160" w:line="259" w:lineRule="auto"/>
      </w:pPr>
      <w:r w:rsidRPr="00FC14C2">
        <w:rPr>
          <w:rFonts w:ascii="Arial" w:hAnsi="Arial" w:cs="Arial"/>
        </w:rPr>
        <w:t xml:space="preserve">20.24. </w:t>
      </w:r>
      <w:r w:rsidR="001F4A96" w:rsidRPr="001F4A96">
        <w:rPr>
          <w:rFonts w:ascii="Arial" w:hAnsi="Arial" w:cs="Arial"/>
        </w:rPr>
        <w:t>Mewn llawer o achosion, bydd y DDdY a sefydlir i ddechrau yn golygu bod anghenion y plentyn neu'r person ifanc yn cael eu diwallu'n llawn neu eu datrys. Dim ond ar gyfer y plant neu'r bobl ifanc hynny y mae eu cynnydd yn parhau i achosi pryder y bydd angen DDdY gynyddol neu wahanol yn ôl pob tebyg.  Mae'n bosibl y bydd modd lleihau DDdY yn raddol yn hytrach na'i chynyddu ar gyfer rhai plant neu bobl ifanc os yw'r ymyriadau yn llwyddiant.</w:t>
      </w:r>
    </w:p>
    <w:p w14:paraId="28C2D23C" w14:textId="77777777" w:rsidR="00071CFC" w:rsidRDefault="00071CFC" w:rsidP="00071CFC">
      <w:pPr>
        <w:spacing w:after="160" w:line="259" w:lineRule="auto"/>
      </w:pPr>
    </w:p>
    <w:p w14:paraId="3ED6F7B5" w14:textId="35E87F27" w:rsidR="00A22E42" w:rsidRPr="001F4A96" w:rsidRDefault="00FC14C2" w:rsidP="00A22E42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lastRenderedPageBreak/>
        <w:t>5</w:t>
      </w:r>
      <w:r w:rsidR="005A379A" w:rsidRPr="00A22E42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071CFC" w:rsidRPr="001F4A96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CDU (Cynlluniau Datblygu Unigol) y bydd Awdurdod Lleol (ALl) Blaenau Gwent yn eu cynnal yn awtomatig</w:t>
      </w:r>
    </w:p>
    <w:p w14:paraId="58A7667A" w14:textId="266DBDD0" w:rsidR="00071CFC" w:rsidRPr="00071CFC" w:rsidRDefault="00071CFC" w:rsidP="00071CFC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1CFC">
        <w:rPr>
          <w:rFonts w:ascii="Segoe UI Symbol" w:eastAsiaTheme="minorHAnsi" w:hAnsi="Segoe UI Symbol" w:cs="Segoe UI Symbol"/>
          <w:kern w:val="2"/>
          <w:lang w:eastAsia="en-US"/>
          <w14:ligatures w14:val="standardContextual"/>
        </w:rPr>
        <w:t>✓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Bydd yr ALl yn gyfrifol am nodi ADY a darpariaeth ddysgu ychwanegol ofynnol ac os oes angen, cyhoeddi </w:t>
      </w:r>
      <w:r w:rsid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Cynllun Addysg Personol (CAP) 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CDU ar gyfer holl </w:t>
      </w:r>
      <w:r w:rsid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>Blant sy’n Derbyn Gofal (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>CLA</w:t>
      </w:r>
      <w:r w:rsid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>)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(LAC) Blaenau Gwent. (Cod ADY 14.9)</w:t>
      </w:r>
    </w:p>
    <w:p w14:paraId="291337F4" w14:textId="77777777" w:rsidR="00071CFC" w:rsidRPr="00071CFC" w:rsidRDefault="00071CFC" w:rsidP="00071CFC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1CFC">
        <w:rPr>
          <w:rFonts w:ascii="Segoe UI Symbol" w:eastAsiaTheme="minorHAnsi" w:hAnsi="Segoe UI Symbol" w:cs="Segoe UI Symbol"/>
          <w:kern w:val="2"/>
          <w:lang w:eastAsia="en-US"/>
          <w14:ligatures w14:val="standardContextual"/>
        </w:rPr>
        <w:t>✓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Plant/Pobl Ifanc sydd â chofrestriad deuol</w:t>
      </w:r>
    </w:p>
    <w:p w14:paraId="30A408AB" w14:textId="1A3C5CC7" w:rsidR="00071CFC" w:rsidRDefault="00071CFC" w:rsidP="00071CFC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1CFC">
        <w:rPr>
          <w:rFonts w:ascii="Segoe UI Symbol" w:eastAsiaTheme="minorHAnsi" w:hAnsi="Segoe UI Symbol" w:cs="Segoe UI Symbol"/>
          <w:kern w:val="2"/>
          <w:lang w:eastAsia="en-US"/>
          <w14:ligatures w14:val="standardContextual"/>
        </w:rPr>
        <w:t>✓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Plant/Pobl Ifanc mewn darpariaeth annibynnol, arbenigol (C</w:t>
      </w:r>
      <w:r w:rsid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>anolfan Adnoddau Arbennig</w:t>
      </w:r>
      <w:r w:rsidRPr="00071CF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CBSBG) neu ddarpariaeth y tu allan i'r sir</w:t>
      </w:r>
    </w:p>
    <w:p w14:paraId="2628E03E" w14:textId="77777777" w:rsidR="00C53CCA" w:rsidRDefault="00C53CCA" w:rsidP="00A22E42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023A1D0A" w14:textId="18BFF3B8" w:rsidR="00A22E42" w:rsidRDefault="00FC14C2" w:rsidP="00A22E42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6</w:t>
      </w:r>
      <w:r w:rsidR="005A379A" w:rsidRPr="00A22E42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071CFC" w:rsidRPr="00071CFC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Egwyddorion ar gyfer trosglwyddo CDU o ysgolion a gynhelir i'r ALl </w:t>
      </w:r>
      <w:r w:rsidR="00071CFC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04CC3A0A" w14:textId="47EC97BC" w:rsidR="00A22E42" w:rsidRDefault="004E5EBE" w:rsidP="00A22E42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Yr ysgol sy’n gyfrifol am benderfynu a oes gan blentyn ADY ac yn hytrach na pharatoi’r CDU </w:t>
      </w:r>
      <w:r w:rsid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>caiff</w:t>
      </w:r>
      <w:r w:rsidRP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gyfeirio at yr ALl. Fodd bynnag, </w:t>
      </w:r>
      <w:r w:rsidRPr="005B0266">
        <w:rPr>
          <w:rFonts w:ascii="Arial" w:eastAsiaTheme="minorHAnsi" w:hAnsi="Arial" w:cs="Arial"/>
          <w:color w:val="FF0000"/>
          <w:kern w:val="2"/>
          <w:lang w:eastAsia="en-US"/>
          <w14:ligatures w14:val="standardContextual"/>
        </w:rPr>
        <w:t xml:space="preserve">ni </w:t>
      </w:r>
      <w:r w:rsidR="005B0266">
        <w:rPr>
          <w:rFonts w:ascii="Arial" w:eastAsiaTheme="minorHAnsi" w:hAnsi="Arial" w:cs="Arial"/>
          <w:color w:val="FF0000"/>
          <w:kern w:val="2"/>
          <w:lang w:eastAsia="en-US"/>
          <w14:ligatures w14:val="standardContextual"/>
        </w:rPr>
        <w:t>chaiff</w:t>
      </w:r>
      <w:r w:rsidRPr="005B0266">
        <w:rPr>
          <w:rFonts w:ascii="Arial" w:eastAsiaTheme="minorHAnsi" w:hAnsi="Arial" w:cs="Arial"/>
          <w:color w:val="FF0000"/>
          <w:kern w:val="2"/>
          <w:lang w:eastAsia="en-US"/>
          <w14:ligatures w14:val="standardContextual"/>
        </w:rPr>
        <w:t xml:space="preserve"> </w:t>
      </w:r>
      <w:r w:rsidRP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>y</w:t>
      </w:r>
      <w:r w:rsid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>r y</w:t>
      </w:r>
      <w:r w:rsidRP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>sgol wneud hyn oni bai</w:t>
      </w:r>
      <w:r w:rsid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ei bod o’r farn bod gan y plentyn ADY:</w:t>
      </w:r>
      <w:r w:rsidRPr="004E5EB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(gweler Cod ADY 12.39)</w:t>
      </w:r>
    </w:p>
    <w:p w14:paraId="7544CCCE" w14:textId="77777777" w:rsidR="005B0266" w:rsidRPr="005B0266" w:rsidRDefault="005B0266" w:rsidP="005B0266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(a) a allai alw am DDdY na fyddai'n rhesymol i'r ysgol ei sicrhau, </w:t>
      </w:r>
    </w:p>
    <w:p w14:paraId="6B71E528" w14:textId="77777777" w:rsidR="005B0266" w:rsidRPr="005B0266" w:rsidRDefault="005B0266" w:rsidP="005B0266">
      <w:pPr>
        <w:spacing w:after="160" w:line="259" w:lineRule="auto"/>
        <w:ind w:left="720"/>
        <w:rPr>
          <w:rFonts w:ascii="Arial" w:eastAsiaTheme="minorHAnsi" w:hAnsi="Arial" w:cs="Arial"/>
          <w:kern w:val="2"/>
          <w:lang w:val="pt-PT" w:eastAsia="en-US"/>
          <w14:ligatures w14:val="standardContextual"/>
        </w:rPr>
      </w:pPr>
      <w:r w:rsidRPr="005B0266">
        <w:rPr>
          <w:rFonts w:ascii="Arial" w:eastAsiaTheme="minorHAnsi" w:hAnsi="Arial" w:cs="Arial"/>
          <w:kern w:val="2"/>
          <w:lang w:val="pt-PT" w:eastAsia="en-US"/>
          <w14:ligatures w14:val="standardContextual"/>
        </w:rPr>
        <w:t xml:space="preserve">(b) na all bennu eu graddau neu eu natur yn ddigonol, neu </w:t>
      </w:r>
    </w:p>
    <w:p w14:paraId="11924496" w14:textId="0ED1219A" w:rsidR="005B0266" w:rsidRPr="005B0266" w:rsidRDefault="005B0266" w:rsidP="00A22E42">
      <w:pPr>
        <w:spacing w:after="160" w:line="259" w:lineRule="auto"/>
        <w:ind w:left="720"/>
        <w:rPr>
          <w:rFonts w:ascii="Arial" w:eastAsiaTheme="minorHAnsi" w:hAnsi="Arial" w:cs="Arial"/>
          <w:kern w:val="2"/>
          <w:lang w:val="pt-PT" w:eastAsia="en-US"/>
          <w14:ligatures w14:val="standardContextual"/>
        </w:rPr>
      </w:pPr>
      <w:r w:rsidRPr="005B0266">
        <w:rPr>
          <w:rFonts w:ascii="Arial" w:eastAsiaTheme="minorHAnsi" w:hAnsi="Arial" w:cs="Arial"/>
          <w:kern w:val="2"/>
          <w:lang w:val="pt-PT" w:eastAsia="en-US"/>
          <w14:ligatures w14:val="standardContextual"/>
        </w:rPr>
        <w:t>(c) na all benderfynu'n ddigonol ar DDdY ar eu cyfer.</w:t>
      </w:r>
    </w:p>
    <w:p w14:paraId="25F7F3C4" w14:textId="629612FA" w:rsidR="00A22E42" w:rsidRPr="00100D30" w:rsidRDefault="00FC14C2" w:rsidP="00A22E42">
      <w:pPr>
        <w:spacing w:after="160" w:line="259" w:lineRule="auto"/>
        <w:rPr>
          <w:rFonts w:ascii="Arial" w:eastAsiaTheme="minorHAnsi" w:hAnsi="Arial" w:cs="Arial"/>
          <w:kern w:val="2"/>
          <w:lang w:val="pt-PT" w:eastAsia="en-US"/>
          <w14:ligatures w14:val="standardContextual"/>
        </w:rPr>
      </w:pPr>
      <w:r w:rsidRPr="00100D30">
        <w:rPr>
          <w:rFonts w:ascii="Arial" w:eastAsiaTheme="minorHAnsi" w:hAnsi="Arial" w:cs="Arial"/>
          <w:b/>
          <w:bCs/>
          <w:kern w:val="2"/>
          <w:sz w:val="28"/>
          <w:szCs w:val="28"/>
          <w:lang w:val="pt-PT" w:eastAsia="en-US"/>
          <w14:ligatures w14:val="standardContextual"/>
        </w:rPr>
        <w:t>7</w:t>
      </w:r>
      <w:r w:rsidR="005A379A" w:rsidRPr="00100D30">
        <w:rPr>
          <w:rFonts w:ascii="Arial" w:eastAsiaTheme="minorHAnsi" w:hAnsi="Arial" w:cs="Arial"/>
          <w:b/>
          <w:bCs/>
          <w:kern w:val="2"/>
          <w:sz w:val="28"/>
          <w:szCs w:val="28"/>
          <w:lang w:val="pt-PT" w:eastAsia="en-US"/>
          <w14:ligatures w14:val="standardContextual"/>
        </w:rPr>
        <w:t xml:space="preserve">. </w:t>
      </w:r>
      <w:r w:rsidR="00C80F0F" w:rsidRPr="00100D30">
        <w:rPr>
          <w:rFonts w:ascii="Arial" w:eastAsiaTheme="minorHAnsi" w:hAnsi="Arial" w:cs="Arial"/>
          <w:b/>
          <w:bCs/>
          <w:kern w:val="2"/>
          <w:sz w:val="28"/>
          <w:szCs w:val="28"/>
          <w:lang w:val="pt-PT" w:eastAsia="en-US"/>
          <w14:ligatures w14:val="standardContextual"/>
        </w:rPr>
        <w:t xml:space="preserve">Wrth dderbyn ceisiadau na all ysgol sicrhau </w:t>
      </w:r>
      <w:r w:rsidR="005B0266" w:rsidRPr="00100D30">
        <w:rPr>
          <w:rFonts w:ascii="Arial" w:eastAsiaTheme="minorHAnsi" w:hAnsi="Arial" w:cs="Arial"/>
          <w:b/>
          <w:bCs/>
          <w:kern w:val="2"/>
          <w:sz w:val="28"/>
          <w:szCs w:val="28"/>
          <w:lang w:val="pt-PT" w:eastAsia="en-US"/>
          <w14:ligatures w14:val="standardContextual"/>
        </w:rPr>
        <w:t>DDdY</w:t>
      </w:r>
      <w:r w:rsidR="00C80F0F" w:rsidRPr="00100D30">
        <w:rPr>
          <w:rFonts w:ascii="Arial" w:eastAsiaTheme="minorHAnsi" w:hAnsi="Arial" w:cs="Arial"/>
          <w:b/>
          <w:bCs/>
          <w:kern w:val="2"/>
          <w:sz w:val="28"/>
          <w:szCs w:val="28"/>
          <w:lang w:val="pt-PT" w:eastAsia="en-US"/>
          <w14:ligatures w14:val="standardContextual"/>
        </w:rPr>
        <w:t xml:space="preserve"> yn rhesymol, bydd Panel yr ALl yn ystyried yr Egwyddorion a ganlyn: </w:t>
      </w:r>
    </w:p>
    <w:p w14:paraId="5CB0FF88" w14:textId="3BD510CB" w:rsidR="00C80F0F" w:rsidRPr="00100D30" w:rsidRDefault="00C80F0F" w:rsidP="00C80F0F">
      <w:pPr>
        <w:spacing w:after="160" w:line="259" w:lineRule="auto"/>
        <w:ind w:left="720"/>
        <w:rPr>
          <w:rFonts w:ascii="Arial" w:eastAsiaTheme="minorHAnsi" w:hAnsi="Arial" w:cs="Arial"/>
          <w:kern w:val="2"/>
          <w:lang w:val="pt-PT" w:eastAsia="en-US"/>
          <w14:ligatures w14:val="standardContextual"/>
        </w:rPr>
      </w:pPr>
      <w:r w:rsidRPr="00100D30">
        <w:rPr>
          <w:rFonts w:ascii="Arial" w:eastAsiaTheme="minorHAnsi" w:hAnsi="Arial" w:cs="Arial"/>
          <w:kern w:val="2"/>
          <w:lang w:val="pt-PT" w:eastAsia="en-US"/>
          <w14:ligatures w14:val="standardContextual"/>
        </w:rPr>
        <w:t>a) graddau a hyd y cyngor gan arbenigwyr allanol sy’n debygol o fod yn afresymol i ysgol ei sicrhau</w:t>
      </w:r>
      <w:r w:rsidR="005B0266" w:rsidRPr="00100D30">
        <w:rPr>
          <w:rFonts w:ascii="Arial" w:eastAsiaTheme="minorHAnsi" w:hAnsi="Arial" w:cs="Arial"/>
          <w:kern w:val="2"/>
          <w:lang w:val="pt-PT" w:eastAsia="en-US"/>
          <w14:ligatures w14:val="standardContextual"/>
        </w:rPr>
        <w:t>.</w:t>
      </w:r>
    </w:p>
    <w:p w14:paraId="0D47DF26" w14:textId="4B8A8887" w:rsidR="00C80F0F" w:rsidRPr="00C80F0F" w:rsidRDefault="00C80F0F" w:rsidP="00C80F0F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C80F0F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b) yr offer sy’n debygol o fod yn afresymol i ysgol ei ddarparu (sylwer y bydd offer arbenigol a argymhellir gan weithwyr proffesiynol </w:t>
      </w:r>
      <w:r w:rsid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Bwrdd Iechyd Prifysgol Aneurin Bevan </w:t>
      </w:r>
      <w:r w:rsidRPr="00C80F0F">
        <w:rPr>
          <w:rFonts w:ascii="Arial" w:eastAsiaTheme="minorHAnsi" w:hAnsi="Arial" w:cs="Arial"/>
          <w:kern w:val="2"/>
          <w:lang w:eastAsia="en-US"/>
          <w14:ligatures w14:val="standardContextual"/>
        </w:rPr>
        <w:t>yn cael ei ystyried gan banel yr ALl a’i ddarparu ar gyfer plentyn / person ifanc i’w ddefnyddio yn yr ysgol)</w:t>
      </w:r>
      <w:r w:rsid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471AA3C8" w14:textId="5EF5131D" w:rsidR="00C80F0F" w:rsidRDefault="00C80F0F" w:rsidP="00C80F0F">
      <w:pPr>
        <w:spacing w:after="160" w:line="259" w:lineRule="auto"/>
        <w:ind w:left="72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C80F0F">
        <w:rPr>
          <w:rFonts w:ascii="Arial" w:eastAsiaTheme="minorHAnsi" w:hAnsi="Arial" w:cs="Arial"/>
          <w:kern w:val="2"/>
          <w:lang w:eastAsia="en-US"/>
          <w14:ligatures w14:val="standardContextual"/>
        </w:rPr>
        <w:t>c) dwyster a hyd y gefnogaeth a graddfa ymgysyllt</w:t>
      </w:r>
      <w:r w:rsid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>u</w:t>
      </w:r>
      <w:r w:rsidRPr="00C80F0F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mewnol staff (gan gynnwys y</w:t>
      </w:r>
      <w:r w:rsid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CADY (</w:t>
      </w:r>
      <w:r w:rsidRPr="00C80F0F">
        <w:rPr>
          <w:rFonts w:ascii="Arial" w:eastAsiaTheme="minorHAnsi" w:hAnsi="Arial" w:cs="Arial"/>
          <w:kern w:val="2"/>
          <w:lang w:eastAsia="en-US"/>
          <w14:ligatures w14:val="standardContextual"/>
        </w:rPr>
        <w:t>Cydlynydd Anghenion Dysgu Ychwanegol)</w:t>
      </w:r>
      <w:r w:rsidR="005B0266">
        <w:rPr>
          <w:rFonts w:ascii="Arial" w:eastAsiaTheme="minorHAnsi" w:hAnsi="Arial" w:cs="Arial"/>
          <w:kern w:val="2"/>
          <w:lang w:eastAsia="en-US"/>
          <w14:ligatures w14:val="standardContextual"/>
        </w:rPr>
        <w:t>)</w:t>
      </w:r>
      <w:r w:rsidRPr="00C80F0F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yn yr ysgol, sy'n debygol o fod yn afresymol i ysgol ei darparu.</w:t>
      </w:r>
    </w:p>
    <w:p w14:paraId="6B5288F2" w14:textId="77777777" w:rsidR="005B0266" w:rsidRDefault="005B0266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6585AEFA" w14:textId="2C2A3C28" w:rsidR="00C80F0F" w:rsidRDefault="00C80F0F" w:rsidP="00A22E42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C80F0F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lastRenderedPageBreak/>
        <w:t>Mae Tabl 1 isod yn rhoi enghreifftiau o bryd y gellid cymhwyso'r uchod a'r dystiolaeth sydd ei hangen i gefnogi cais.</w:t>
      </w:r>
    </w:p>
    <w:p w14:paraId="67DFCE87" w14:textId="7AEB33AC" w:rsidR="00B31200" w:rsidRPr="00C53CCA" w:rsidRDefault="00B31200" w:rsidP="00A22E42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785"/>
        <w:gridCol w:w="3851"/>
        <w:gridCol w:w="3712"/>
      </w:tblGrid>
      <w:tr w:rsidR="00B31200" w14:paraId="3CC0F162" w14:textId="77777777" w:rsidTr="00B31200">
        <w:tc>
          <w:tcPr>
            <w:tcW w:w="3119" w:type="dxa"/>
            <w:shd w:val="clear" w:color="auto" w:fill="BDD6EE" w:themeFill="accent5" w:themeFillTint="66"/>
          </w:tcPr>
          <w:p w14:paraId="4798E9A5" w14:textId="77777777" w:rsidR="00C80F0F" w:rsidRPr="00C80F0F" w:rsidRDefault="00C80F0F" w:rsidP="00C80F0F">
            <w:pPr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Atgyfeiriadau o ysgol a gynhelir i'r ALl</w:t>
            </w:r>
          </w:p>
          <w:p w14:paraId="374913B8" w14:textId="77777777" w:rsidR="00C80F0F" w:rsidRDefault="00C80F0F" w:rsidP="00A22E42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</w:p>
          <w:p w14:paraId="37267FA2" w14:textId="2998FD86" w:rsidR="00C80F0F" w:rsidRDefault="00C80F0F" w:rsidP="00A22E42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253" w:type="dxa"/>
            <w:shd w:val="clear" w:color="auto" w:fill="BDD6EE" w:themeFill="accent5" w:themeFillTint="66"/>
          </w:tcPr>
          <w:p w14:paraId="344F2B03" w14:textId="452060C0" w:rsidR="00C80F0F" w:rsidRDefault="00C80F0F" w:rsidP="00A22E42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Enghraifft o pryd y mae’n briodol cyfeirio at yr ALl (gweler adran </w:t>
            </w:r>
            <w:r w:rsidR="005B0266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12.43 </w:t>
            </w: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y Cod ADY)</w:t>
            </w:r>
          </w:p>
          <w:p w14:paraId="5AFB2B56" w14:textId="614223F8" w:rsidR="00C80F0F" w:rsidRDefault="00C80F0F" w:rsidP="00A22E42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976" w:type="dxa"/>
            <w:shd w:val="clear" w:color="auto" w:fill="BDD6EE" w:themeFill="accent5" w:themeFillTint="66"/>
          </w:tcPr>
          <w:p w14:paraId="70BA7900" w14:textId="7686A4BB" w:rsidR="00C80F0F" w:rsidRDefault="00C80F0F" w:rsidP="00C80F0F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Tystiolaeth angenrheidiol wrth wneud atgyfeiriad</w:t>
            </w:r>
          </w:p>
        </w:tc>
      </w:tr>
      <w:tr w:rsidR="00B31200" w14:paraId="6749BED4" w14:textId="77777777" w:rsidTr="00B31200">
        <w:tc>
          <w:tcPr>
            <w:tcW w:w="3119" w:type="dxa"/>
          </w:tcPr>
          <w:p w14:paraId="4EE62EC1" w14:textId="1D1E9540" w:rsidR="00C80F0F" w:rsidRDefault="00B31200" w:rsidP="005B0266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A22E4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1. </w:t>
            </w:r>
            <w:r w:rsidR="00C80F0F"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Mae ysgol o’r farn bod gan blentyn ADY a all alw am DDdY na fyddai’n rhesymol i’r ysgol ei sicrhau</w:t>
            </w:r>
            <w:r w:rsidR="005B0266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.</w:t>
            </w:r>
            <w:r w:rsidR="00833EA5">
              <w:t xml:space="preserve"> </w:t>
            </w:r>
          </w:p>
        </w:tc>
        <w:tc>
          <w:tcPr>
            <w:tcW w:w="4253" w:type="dxa"/>
          </w:tcPr>
          <w:p w14:paraId="2BF32A52" w14:textId="77777777" w:rsidR="005B0266" w:rsidRDefault="005B0266" w:rsidP="005B0266">
            <w:pPr>
              <w:spacing w:after="160" w:line="259" w:lineRule="auto"/>
            </w:pPr>
            <w:r>
              <w:t xml:space="preserve">(a) mae gan y plentyn gyflwr llai cyffredin neu gyflwr prin sy'n galw am arbenigedd na all yr ysgol ei ddarparu; </w:t>
            </w:r>
          </w:p>
          <w:p w14:paraId="0A613A71" w14:textId="77777777" w:rsidR="005B0266" w:rsidRDefault="005B0266" w:rsidP="005B0266">
            <w:pPr>
              <w:spacing w:after="160" w:line="259" w:lineRule="auto"/>
            </w:pPr>
            <w:r>
              <w:t xml:space="preserve">(b) er mwyn diwallu anghenion y plentyn, mae ar yr ysgol angen cyngor a chymorth rheolaidd gan asiantaethau allanol sydd y tu hwnt i'r hyn y gellir ei drefnu'n rhesymol gan yr ysgol; </w:t>
            </w:r>
          </w:p>
          <w:p w14:paraId="10F69B40" w14:textId="77777777" w:rsidR="005B0266" w:rsidRDefault="005B0266" w:rsidP="005B0266">
            <w:pPr>
              <w:spacing w:after="160" w:line="259" w:lineRule="auto"/>
            </w:pPr>
            <w:r>
              <w:t xml:space="preserve">(c) mae ar y plentyn angen cyfarpar y gellir ei ddefnyddio gan un disgybl yn unig neu na ellir ei ailddefnyddio neu sydd y tu hwnt i adnoddau rhesymol yr ysgol; </w:t>
            </w:r>
          </w:p>
          <w:p w14:paraId="6F9C88C3" w14:textId="4F0BC0F7" w:rsidR="00C80F0F" w:rsidRDefault="005B0266" w:rsidP="005B0266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>
              <w:t>(d) mae ar y plentyn angen cymorth dyddiol dwys iawn na ellir yn rhesymol ei gyllido neu ei sicrhau o gyllideb yr ysgol.</w:t>
            </w:r>
          </w:p>
        </w:tc>
        <w:tc>
          <w:tcPr>
            <w:tcW w:w="2976" w:type="dxa"/>
          </w:tcPr>
          <w:p w14:paraId="5736EA0D" w14:textId="24893463" w:rsidR="00C80F0F" w:rsidRPr="00C80F0F" w:rsidRDefault="005B0266" w:rsidP="00C80F0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M</w:t>
            </w:r>
            <w:r w:rsidR="00C80F0F"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ap darpariaeth wedi'i </w:t>
            </w:r>
            <w:r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go</w:t>
            </w:r>
            <w:r w:rsidR="00C80F0F"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stio ar gyfer y plentyn unigol</w:t>
            </w:r>
            <w:r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.</w:t>
            </w:r>
          </w:p>
          <w:p w14:paraId="70BDD454" w14:textId="0FA0F9AD" w:rsidR="00C80F0F" w:rsidRPr="00C80F0F" w:rsidRDefault="005B0266" w:rsidP="00C80F0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C</w:t>
            </w:r>
            <w:r w:rsidR="00C80F0F"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yngor proffesiynol allanol ar gyfer y ddarpariaeth ddysgu ychwanegol gan gynnwys, adroddiadau iechyd yn nodi lefel yr ymyrraeth feddygol sydd ei hangen drwy gydol y dydd a, lle bo'n briodol, ceisiadau am offer arbenigol. Adroddiadau gan Iechyd / </w:t>
            </w:r>
            <w:r w:rsidR="00100D30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Gwasanaeth Seicoleg Addysg </w:t>
            </w:r>
            <w:r w:rsidR="00C80F0F"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mewn perthynas ag anghenion dysgu / niwroddatblygiadol/diagnosis.</w:t>
            </w:r>
          </w:p>
          <w:p w14:paraId="63379B32" w14:textId="21E534E7" w:rsidR="00C80F0F" w:rsidRPr="00B31200" w:rsidRDefault="00C80F0F" w:rsidP="00C80F0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Cyfarwyddyd tribiwnlys i ddarparu darpariaeth ddysgu ychwanegol na all yr ysgol yn rhesymol ei darparu (h.y., gwasanaethau preifat/comisiwn ar wahân i’r rhai sydd ar gael yn gyffredinol i ysgolion e.e., gan </w:t>
            </w:r>
            <w:r w:rsidR="005B0266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Fwrdd Iechyd Prifysgol Aneurin Bevan</w:t>
            </w: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/Secom)</w:t>
            </w:r>
            <w:r w:rsidR="005B0266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.</w:t>
            </w:r>
          </w:p>
        </w:tc>
      </w:tr>
      <w:tr w:rsidR="00B31200" w14:paraId="22AE9F22" w14:textId="77777777" w:rsidTr="00B31200">
        <w:tc>
          <w:tcPr>
            <w:tcW w:w="3119" w:type="dxa"/>
          </w:tcPr>
          <w:p w14:paraId="0B51999D" w14:textId="665A5F63" w:rsidR="00C80F0F" w:rsidRDefault="00B31200" w:rsidP="005B0266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A22E4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2. </w:t>
            </w:r>
            <w:r w:rsidR="00C80F0F"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Mae ysgol o'r farn bod gan blentyn ADY na all ben</w:t>
            </w:r>
            <w:r w:rsidR="00346DDB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nu eu graddau neu eu natur yn ddigonol</w:t>
            </w:r>
            <w:r w:rsidR="005B0266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4253" w:type="dxa"/>
          </w:tcPr>
          <w:p w14:paraId="547EC911" w14:textId="4B06B0EC" w:rsidR="00C80F0F" w:rsidRPr="00B31200" w:rsidRDefault="00C80F0F" w:rsidP="00B3120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Byddai hyn yn cyfeirio at pan fo gan blentyn gyflwr eithriadol o brin neu gyflwyniad hynod gymhleth lle mae pob llwybr o gyngor a chefnogaeth leol wedi'u harchwilio.</w:t>
            </w:r>
          </w:p>
        </w:tc>
        <w:tc>
          <w:tcPr>
            <w:tcW w:w="2976" w:type="dxa"/>
          </w:tcPr>
          <w:p w14:paraId="50AB52D3" w14:textId="65C41DB2" w:rsidR="00C80F0F" w:rsidRPr="00C80F0F" w:rsidRDefault="00C80F0F" w:rsidP="00C80F0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Tystiolaeth o atgyfeiriadau perthnasol at weithwyr proffesiynol allanol a chanlyniadau/adroddiadau</w:t>
            </w:r>
            <w:r w:rsidR="005B0266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.</w:t>
            </w:r>
          </w:p>
          <w:p w14:paraId="1EF47163" w14:textId="25D8BA15" w:rsidR="00C80F0F" w:rsidRPr="00B31200" w:rsidRDefault="00C80F0F" w:rsidP="00C80F0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Tystiolaeth bod cyfarfodydd tîm amlddisgyblaethol wedi'u cynnal</w:t>
            </w:r>
            <w:r w:rsidR="005B0266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.</w:t>
            </w:r>
          </w:p>
        </w:tc>
      </w:tr>
      <w:tr w:rsidR="00B31200" w14:paraId="5E9C33CB" w14:textId="77777777" w:rsidTr="00B31200">
        <w:tc>
          <w:tcPr>
            <w:tcW w:w="3119" w:type="dxa"/>
          </w:tcPr>
          <w:p w14:paraId="2AF98269" w14:textId="7342E162" w:rsidR="00B31200" w:rsidRDefault="00B31200" w:rsidP="00A22E42">
            <w:p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A22E4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3.</w:t>
            </w:r>
            <w:r w:rsid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</w:t>
            </w:r>
            <w:r w:rsidR="00C80F0F"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Mae ysgol o'r farn bod gan blentyn ADY na all ben</w:t>
            </w:r>
            <w:r w:rsidR="00346DDB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derfynu’n </w:t>
            </w:r>
            <w:r w:rsidR="00346DDB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lastRenderedPageBreak/>
              <w:t>ddigonol ar y DDdY ar eu cyfer.</w:t>
            </w:r>
          </w:p>
        </w:tc>
        <w:tc>
          <w:tcPr>
            <w:tcW w:w="4253" w:type="dxa"/>
          </w:tcPr>
          <w:p w14:paraId="410CB1CA" w14:textId="5778645A" w:rsidR="00C80F0F" w:rsidRPr="00103DA0" w:rsidRDefault="00C80F0F" w:rsidP="00103DA0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lastRenderedPageBreak/>
              <w:t xml:space="preserve">Byddai hyn yn cyfeirio at achosion lle nad yw adroddiadau proffesiynol </w:t>
            </w: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lastRenderedPageBreak/>
              <w:t xml:space="preserve">allanol yn nodi nac yn argymell ymyriadau/dulliau a allai olygu </w:t>
            </w:r>
            <w:r w:rsidR="00833EA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DDdY</w:t>
            </w: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ac mae tystiolaeth yn amlygu nad yw anghenion y plentyn/person ifanc yn cael eu diwallu ar hyn o bryd drwy’r ddarpariaeth bresennol.</w:t>
            </w:r>
          </w:p>
        </w:tc>
        <w:tc>
          <w:tcPr>
            <w:tcW w:w="2976" w:type="dxa"/>
          </w:tcPr>
          <w:p w14:paraId="199909E2" w14:textId="0371899A" w:rsidR="00C80F0F" w:rsidRPr="00C80F0F" w:rsidRDefault="00C80F0F" w:rsidP="00C80F0F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lastRenderedPageBreak/>
              <w:t xml:space="preserve">Fel uchod (pwynt 2) a thystiolaeth bod cyngor gan weithwyr proffesiynol allanol </w:t>
            </w: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lastRenderedPageBreak/>
              <w:t xml:space="preserve">yn methu â darparu gwybodaeth a allai lywio </w:t>
            </w:r>
            <w:r w:rsidR="00833EA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DDdY.</w:t>
            </w:r>
          </w:p>
          <w:p w14:paraId="1F0D5C57" w14:textId="35B891D1" w:rsidR="00C80F0F" w:rsidRPr="00103DA0" w:rsidRDefault="00C80F0F" w:rsidP="00C80F0F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C80F0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Tystiolaeth o ymyriadau / strategaethau a ddefnyddiwyd a chanlyniadau (Map Darpariaeth Unigol)</w:t>
            </w:r>
            <w:r w:rsidR="00833EA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.</w:t>
            </w:r>
          </w:p>
        </w:tc>
      </w:tr>
    </w:tbl>
    <w:p w14:paraId="74768A6C" w14:textId="77777777" w:rsidR="00FC14C2" w:rsidRDefault="00FC14C2" w:rsidP="00A22E42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4F28B4C5" w14:textId="1131F8BA" w:rsidR="00497535" w:rsidRDefault="00833EA5" w:rsidP="00B30596">
      <w:pPr>
        <w:pStyle w:val="ListParagraph"/>
        <w:numPr>
          <w:ilvl w:val="0"/>
          <w:numId w:val="8"/>
        </w:num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>Dylai'r ysgol fod yn ymwybodol o'r angen i wneud unrhyw atgyfeiriad o'r fath mor gynnar â phosibl er mwyn lleihau'r oedi cyn llunio'r CDU. Felly, pan fydd yr ysgol yn dod yn ymwybodol bod sail ar gyfer atgyfeirio at yr awdurdod lleol, dylai weithredu'n brydlon i ystyried a ddylai atgyfeirio achos y plentyn ac i wneud unrhyw atgyfeiriad. Yn y rhan fwyaf o achosion, dylai'r ysgol allu gwneud yr atgyfeiriad o fewn 20 diwrnod ysgol (os nad yn gynt) i'r dyddiad y</w:t>
      </w:r>
      <w:r w:rsidRPr="00833EA5">
        <w:t xml:space="preserve"> </w:t>
      </w:r>
      <w:r w:rsidRP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>caiff y ffaith fod gan y plentyn ADY ei dwyn i'w sylw, neu ei bod yn dod i’r amlwg iddi fel arall.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5A379A" w:rsidRP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>(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Cod ADY</w:t>
      </w:r>
      <w:r w:rsidR="005A379A" w:rsidRP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12.40)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0B66751C" w14:textId="3B3E0C26" w:rsidR="005A379A" w:rsidRPr="00833EA5" w:rsidRDefault="00833EA5" w:rsidP="00063E67">
      <w:pPr>
        <w:pStyle w:val="ListParagraph"/>
        <w:numPr>
          <w:ilvl w:val="0"/>
          <w:numId w:val="8"/>
        </w:num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833EA5">
        <w:rPr>
          <w:rFonts w:ascii="Arial" w:hAnsi="Arial" w:cs="Arial"/>
        </w:rPr>
        <w:t>Yn achlysurol, efallai mai dim ond yn nes ymlaen yn y broses o benderfynu a oes gan y plentyn ADY ac o lunio CDU y daw'r sail dros atgyfeirio'r achos i'r amlwg. Er enghraifft, efallai mai dim ond pan fydd cyngor penodol yn dod i law gan wasanaeth arbenigol y bydd yr ysgol yn sylweddoli bod natur ADY y plentyn yn fwy sylweddol nag yr oedd wedi'i feddwl, neu fod angen DDdY ar y plentyn na fyddai'n rhesymol i'r ysgol ei sicrhau. Os bydd y sail dros atgyfeirio achos yn dod i'r amlwg lawer yn ddiweddarach yn y broses, caiff39 yr ysgol gyfeirio'r mater i'r awdurdod lleol o hyd, ond os bydd yn gwneud hynny, dylai'r ysgol weithredu'n brydlon er mwyn lleihau'r oedi cyn sefydlu CDU.</w:t>
      </w:r>
      <w:r w:rsidR="005A379A" w:rsidRP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(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Cod ADY</w:t>
      </w:r>
      <w:r w:rsidR="005A379A" w:rsidRP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12.41)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5F788A32" w14:textId="416B6163" w:rsidR="002A7C39" w:rsidRDefault="002A7C39" w:rsidP="002A7C39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8</w:t>
      </w:r>
      <w:r w:rsidRPr="00A22E42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.</w:t>
      </w:r>
      <w:r w:rsidR="00497535" w:rsidRPr="00497535">
        <w:t xml:space="preserve"> </w:t>
      </w:r>
      <w:r w:rsidR="00497535" w:rsidRPr="00497535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Egwyddorion ar gyfer trosglwyddo CDU o'r ALl i Sefydliad Addysg Bellach (SAB a elwir hefyd yn Goleg Lleol).</w:t>
      </w:r>
    </w:p>
    <w:p w14:paraId="0C97C989" w14:textId="77777777" w:rsidR="00497535" w:rsidRPr="00497535" w:rsidRDefault="00497535" w:rsidP="00497535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>Mae Pennod 28.3 o God Cymru yn nodi:</w:t>
      </w:r>
    </w:p>
    <w:p w14:paraId="111B03CA" w14:textId="365568DE" w:rsidR="00833EA5" w:rsidRDefault="00833EA5" w:rsidP="002A7C39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>Mae'r CDU yn ddogfen sy'n datblygu dros amser a bwriedir iddo aros gyda'r plentyn neu'r person ifanc yn ystod y cyfnodau amrywiol o'i addysg os yw'n dal i fod ag ADY ac, yn achos person ifanc, os yw'n cydsynio bod y CDU yn parhau i gael ei gynnal a bod angen cynnal CDU ar ei gyfer o hyd. I sicrhau bod y CDU yn symud gyda'r plentyn neu'r person ifanc fel arfer wrth iddo symud rhwng cyfnodau addysgol ac i sicrhau parhad mewn sefyllfaoedd eraill, mae'r Ddeddf yn darparu ar gyfer trosglwyddo'r ddyletswydd i gynnal CDU yn yr achosion canlynol:</w:t>
      </w:r>
    </w:p>
    <w:p w14:paraId="47A7F552" w14:textId="77777777" w:rsidR="00833EA5" w:rsidRDefault="00833EA5" w:rsidP="00833EA5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symud yn ystod y flwyddyn rhwng ysgolion a gynhelir; </w:t>
      </w:r>
    </w:p>
    <w:p w14:paraId="3D1EFBD1" w14:textId="0DBA1E9E" w:rsidR="00833EA5" w:rsidRDefault="00833EA5" w:rsidP="00F73FB9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symud i ysgol a gynhelir ar ddechrau blwyddyn academaidd, ar ôl bod mewn un arall yn y flwyddyn flaenorol; </w:t>
      </w:r>
    </w:p>
    <w:p w14:paraId="26BECAF8" w14:textId="33D7031E" w:rsidR="00833EA5" w:rsidRDefault="00833EA5" w:rsidP="00B94F89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symud i sefydliad addysg bellach ar ddechrau blwyddyn academaidd, ar ôl bod mewn ysgol a gynhelir y flwyddyn flaenorol; </w:t>
      </w:r>
    </w:p>
    <w:p w14:paraId="61A60292" w14:textId="442160E9" w:rsidR="00833EA5" w:rsidRDefault="00833EA5" w:rsidP="00337BF8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plentyn neu berson ifanc yn cael ei gofrestru mewn mwy nag un lleoliad; </w:t>
      </w:r>
    </w:p>
    <w:p w14:paraId="38BD7854" w14:textId="5EEADA24" w:rsidR="00833EA5" w:rsidRDefault="00833EA5" w:rsidP="00833EA5">
      <w:pPr>
        <w:pStyle w:val="ListParagraph"/>
        <w:numPr>
          <w:ilvl w:val="0"/>
          <w:numId w:val="10"/>
        </w:numPr>
        <w:spacing w:after="160" w:line="259" w:lineRule="auto"/>
      </w:pPr>
      <w:r>
        <w:lastRenderedPageBreak/>
        <w:t xml:space="preserve">symud o ardal un awdurdod lleol i un arall;  </w:t>
      </w:r>
    </w:p>
    <w:p w14:paraId="57BDF2ED" w14:textId="3074C402" w:rsidR="00833EA5" w:rsidRDefault="00833EA5" w:rsidP="00833EA5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plentyn yn dod yn blentyn sy'n derbyn gofal; </w:t>
      </w:r>
    </w:p>
    <w:p w14:paraId="2D1D41B8" w14:textId="391968DF" w:rsidR="00833EA5" w:rsidRDefault="00833EA5" w:rsidP="00833EA5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plentyn neu berson ifanc yn peidio â bod yn un sy’n derbyn gofal; </w:t>
      </w:r>
    </w:p>
    <w:p w14:paraId="45B1B803" w14:textId="696D8F93" w:rsidR="00833EA5" w:rsidRDefault="00833EA5" w:rsidP="00551B6D">
      <w:pPr>
        <w:pStyle w:val="ListParagraph"/>
        <w:numPr>
          <w:ilvl w:val="0"/>
          <w:numId w:val="10"/>
        </w:numPr>
        <w:spacing w:after="160" w:line="259" w:lineRule="auto"/>
      </w:pPr>
      <w:r>
        <w:t>o awdurdod lleol i sefydliad addysg bellach drwy gytundeb neu yn dilyn penderfyniad gan Weinidogion Cymru.</w:t>
      </w:r>
    </w:p>
    <w:p w14:paraId="3A361304" w14:textId="163D5F2F" w:rsidR="00497535" w:rsidRPr="00497535" w:rsidRDefault="00497535" w:rsidP="00497535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>Lle mae'r A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wdurdod Lleol (ALl)</w:t>
      </w: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yn ystyried ei bod yn rhesymol i'r Coleg Lleol gynnal y CDU, bydd yr ALl yn ysgrifennu'n ffurfiol at y coleg i gadw cyfrifoldeb </w:t>
      </w:r>
      <w:r w:rsid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>dros y</w:t>
      </w: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CDU. Bydd y SAB yn derbyn </w:t>
      </w:r>
      <w:r w:rsid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cyfrifoldeb </w:t>
      </w: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yn ffurfiol </w:t>
      </w:r>
      <w:r w:rsid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>dros g</w:t>
      </w: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ynnal y CDU os yw’n hyderus y gall ddiwallu angen person ifanc a bod y person ifanc yn cytuno </w:t>
      </w:r>
      <w:r w:rsid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>i</w:t>
      </w: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’r CDU </w:t>
      </w:r>
      <w:r w:rsidR="00833EA5">
        <w:rPr>
          <w:rFonts w:ascii="Arial" w:eastAsiaTheme="minorHAnsi" w:hAnsi="Arial" w:cs="Arial"/>
          <w:kern w:val="2"/>
          <w:lang w:eastAsia="en-US"/>
          <w14:ligatures w14:val="standardContextual"/>
        </w:rPr>
        <w:t>b</w:t>
      </w: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>arhau.</w:t>
      </w:r>
    </w:p>
    <w:p w14:paraId="30D9841D" w14:textId="4784519A" w:rsidR="00497535" w:rsidRDefault="00497535" w:rsidP="00497535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497535">
        <w:rPr>
          <w:rFonts w:ascii="Arial" w:eastAsiaTheme="minorHAnsi" w:hAnsi="Arial" w:cs="Arial"/>
          <w:kern w:val="2"/>
          <w:lang w:eastAsia="en-US"/>
          <w14:ligatures w14:val="standardContextual"/>
        </w:rPr>
        <w:t>Mae rhagor o wybodaeth am golegau lleol a chymorth ar gyfer Anghenion Dysgu Ychwanegol ar gael ar eu gwefannau:</w:t>
      </w:r>
    </w:p>
    <w:p w14:paraId="06568EF1" w14:textId="02F8219A" w:rsidR="002A7C39" w:rsidRPr="00D002F0" w:rsidRDefault="00C710D9" w:rsidP="002A7C39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Coleg Gwent </w:t>
      </w:r>
      <w:r w:rsidR="00D002F0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 </w:t>
      </w:r>
      <w:hyperlink r:id="rId8" w:history="1">
        <w:r w:rsidRPr="00933B7B">
          <w:rPr>
            <w:rStyle w:val="Hyperlink"/>
            <w:rFonts w:ascii="Arial" w:eastAsiaTheme="minorHAnsi" w:hAnsi="Arial" w:cs="Arial"/>
            <w:kern w:val="2"/>
            <w:lang w:eastAsia="en-US"/>
            <w14:ligatures w14:val="standardContextual"/>
          </w:rPr>
          <w:t>www.coleggwent.ac.uk</w:t>
        </w:r>
      </w:hyperlink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</w:p>
    <w:p w14:paraId="0DE605DB" w14:textId="60AF5317" w:rsidR="002A7C39" w:rsidRDefault="00D002F0" w:rsidP="002A7C39">
      <w:pPr>
        <w:spacing w:after="160" w:line="259" w:lineRule="auto"/>
        <w:rPr>
          <w:rFonts w:ascii="Arial" w:eastAsiaTheme="minorHAnsi" w:hAnsi="Arial" w:cs="Arial"/>
          <w:color w:val="0070C0"/>
          <w:kern w:val="2"/>
          <w:lang w:eastAsia="en-US"/>
          <w14:ligatures w14:val="standardContextual"/>
        </w:rPr>
      </w:pPr>
      <w:r w:rsidRPr="00D002F0">
        <w:rPr>
          <w:rFonts w:ascii="Arial" w:eastAsiaTheme="minorHAnsi" w:hAnsi="Arial" w:cs="Arial"/>
          <w:kern w:val="2"/>
          <w:lang w:eastAsia="en-US"/>
          <w14:ligatures w14:val="standardContextual"/>
        </w:rPr>
        <w:t>Coleg y Cymoedd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- </w:t>
      </w:r>
      <w:r w:rsidRPr="00D002F0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hyperlink r:id="rId9" w:history="1">
        <w:r w:rsidRPr="00933B7B">
          <w:rPr>
            <w:rStyle w:val="Hyperlink"/>
            <w:rFonts w:ascii="Arial" w:eastAsiaTheme="minorHAnsi" w:hAnsi="Arial" w:cs="Arial"/>
            <w:kern w:val="2"/>
            <w:lang w:eastAsia="en-US"/>
            <w14:ligatures w14:val="standardContextual"/>
          </w:rPr>
          <w:t>www.cymoedd.ac.uk</w:t>
        </w:r>
      </w:hyperlink>
      <w:r>
        <w:rPr>
          <w:rFonts w:ascii="Arial" w:eastAsiaTheme="minorHAnsi" w:hAnsi="Arial" w:cs="Arial"/>
          <w:color w:val="0070C0"/>
          <w:kern w:val="2"/>
          <w:lang w:eastAsia="en-US"/>
          <w14:ligatures w14:val="standardContextual"/>
        </w:rPr>
        <w:t xml:space="preserve"> </w:t>
      </w:r>
    </w:p>
    <w:p w14:paraId="32AC1E32" w14:textId="26C0B9C1" w:rsidR="00FC14C2" w:rsidRDefault="00497535" w:rsidP="00A22E42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Y Coleg Merthyr Tudful</w:t>
      </w:r>
      <w:r w:rsidR="00D002F0" w:rsidRPr="00D002F0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- </w:t>
      </w:r>
      <w:hyperlink r:id="rId10" w:history="1">
        <w:r w:rsidR="00D002F0" w:rsidRPr="00933B7B">
          <w:rPr>
            <w:rStyle w:val="Hyperlink"/>
            <w:rFonts w:ascii="Arial" w:eastAsiaTheme="minorHAnsi" w:hAnsi="Arial" w:cs="Arial"/>
            <w:kern w:val="2"/>
            <w:lang w:eastAsia="en-US"/>
            <w14:ligatures w14:val="standardContextual"/>
          </w:rPr>
          <w:t>www.merthyr.ac.uk</w:t>
        </w:r>
      </w:hyperlink>
      <w:r w:rsidR="00D002F0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</w:p>
    <w:sectPr w:rsidR="00FC14C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F3D6" w14:textId="77777777" w:rsidR="00620F1F" w:rsidRDefault="00620F1F" w:rsidP="00FC14C2">
      <w:r>
        <w:separator/>
      </w:r>
    </w:p>
  </w:endnote>
  <w:endnote w:type="continuationSeparator" w:id="0">
    <w:p w14:paraId="0D59730A" w14:textId="77777777" w:rsidR="00620F1F" w:rsidRDefault="00620F1F" w:rsidP="00FC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F7BB" w14:textId="3A9CBD8C" w:rsidR="00FC14C2" w:rsidRDefault="00071CFC">
    <w:pPr>
      <w:pStyle w:val="Footer"/>
    </w:pPr>
    <w:r>
      <w:t>Dogfen Egwyddorion</w:t>
    </w:r>
    <w:r w:rsidR="00333E34">
      <w:t xml:space="preserve"> Blaenau Gwent </w:t>
    </w:r>
  </w:p>
  <w:p w14:paraId="75820FD2" w14:textId="77777777" w:rsidR="00FC14C2" w:rsidRDefault="00FC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4126" w14:textId="77777777" w:rsidR="00620F1F" w:rsidRDefault="00620F1F" w:rsidP="00FC14C2">
      <w:r>
        <w:separator/>
      </w:r>
    </w:p>
  </w:footnote>
  <w:footnote w:type="continuationSeparator" w:id="0">
    <w:p w14:paraId="191217C1" w14:textId="77777777" w:rsidR="00620F1F" w:rsidRDefault="00620F1F" w:rsidP="00FC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727"/>
    <w:multiLevelType w:val="hybridMultilevel"/>
    <w:tmpl w:val="B064A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18B0"/>
    <w:multiLevelType w:val="hybridMultilevel"/>
    <w:tmpl w:val="469C3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78E8"/>
    <w:multiLevelType w:val="hybridMultilevel"/>
    <w:tmpl w:val="9DCE9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26433"/>
    <w:multiLevelType w:val="hybridMultilevel"/>
    <w:tmpl w:val="97FE8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A35"/>
    <w:multiLevelType w:val="hybridMultilevel"/>
    <w:tmpl w:val="FC40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0513"/>
    <w:multiLevelType w:val="hybridMultilevel"/>
    <w:tmpl w:val="144E3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ED0498"/>
    <w:multiLevelType w:val="hybridMultilevel"/>
    <w:tmpl w:val="E9C8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154E9"/>
    <w:multiLevelType w:val="hybridMultilevel"/>
    <w:tmpl w:val="82440F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2D7284"/>
    <w:multiLevelType w:val="hybridMultilevel"/>
    <w:tmpl w:val="E4120D62"/>
    <w:lvl w:ilvl="0" w:tplc="CF78BB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6EB8"/>
    <w:multiLevelType w:val="hybridMultilevel"/>
    <w:tmpl w:val="A38E2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AD2AE5"/>
    <w:multiLevelType w:val="hybridMultilevel"/>
    <w:tmpl w:val="8E361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6342E"/>
    <w:multiLevelType w:val="hybridMultilevel"/>
    <w:tmpl w:val="07222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271925">
    <w:abstractNumId w:val="0"/>
  </w:num>
  <w:num w:numId="2" w16cid:durableId="142702081">
    <w:abstractNumId w:val="3"/>
  </w:num>
  <w:num w:numId="3" w16cid:durableId="244455867">
    <w:abstractNumId w:val="7"/>
  </w:num>
  <w:num w:numId="4" w16cid:durableId="408235570">
    <w:abstractNumId w:val="11"/>
  </w:num>
  <w:num w:numId="5" w16cid:durableId="972055177">
    <w:abstractNumId w:val="9"/>
  </w:num>
  <w:num w:numId="6" w16cid:durableId="1152599830">
    <w:abstractNumId w:val="10"/>
  </w:num>
  <w:num w:numId="7" w16cid:durableId="188225650">
    <w:abstractNumId w:val="2"/>
  </w:num>
  <w:num w:numId="8" w16cid:durableId="8796371">
    <w:abstractNumId w:val="5"/>
  </w:num>
  <w:num w:numId="9" w16cid:durableId="981302286">
    <w:abstractNumId w:val="6"/>
  </w:num>
  <w:num w:numId="10" w16cid:durableId="472019864">
    <w:abstractNumId w:val="8"/>
  </w:num>
  <w:num w:numId="11" w16cid:durableId="1876501626">
    <w:abstractNumId w:val="1"/>
  </w:num>
  <w:num w:numId="12" w16cid:durableId="2042507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9A"/>
    <w:rsid w:val="0001635F"/>
    <w:rsid w:val="00021A24"/>
    <w:rsid w:val="000271D6"/>
    <w:rsid w:val="0003516A"/>
    <w:rsid w:val="00071CFC"/>
    <w:rsid w:val="00081069"/>
    <w:rsid w:val="0009595A"/>
    <w:rsid w:val="00100D30"/>
    <w:rsid w:val="00103DA0"/>
    <w:rsid w:val="00193722"/>
    <w:rsid w:val="001F4A96"/>
    <w:rsid w:val="002075E9"/>
    <w:rsid w:val="0027237E"/>
    <w:rsid w:val="002A7C39"/>
    <w:rsid w:val="002B40B8"/>
    <w:rsid w:val="00333E34"/>
    <w:rsid w:val="00346DDB"/>
    <w:rsid w:val="003E645A"/>
    <w:rsid w:val="00497535"/>
    <w:rsid w:val="004A4EE8"/>
    <w:rsid w:val="004D7CD1"/>
    <w:rsid w:val="004E5EBE"/>
    <w:rsid w:val="005A1057"/>
    <w:rsid w:val="005A379A"/>
    <w:rsid w:val="005B0266"/>
    <w:rsid w:val="005B2150"/>
    <w:rsid w:val="00620F1F"/>
    <w:rsid w:val="007D0BB2"/>
    <w:rsid w:val="007D2CDC"/>
    <w:rsid w:val="007E1651"/>
    <w:rsid w:val="00833EA5"/>
    <w:rsid w:val="00853D65"/>
    <w:rsid w:val="009C1F53"/>
    <w:rsid w:val="00A223AA"/>
    <w:rsid w:val="00A22E42"/>
    <w:rsid w:val="00A44256"/>
    <w:rsid w:val="00B31200"/>
    <w:rsid w:val="00B44992"/>
    <w:rsid w:val="00BA5EEA"/>
    <w:rsid w:val="00C50C4E"/>
    <w:rsid w:val="00C53CCA"/>
    <w:rsid w:val="00C710D9"/>
    <w:rsid w:val="00C80F0F"/>
    <w:rsid w:val="00CF24A1"/>
    <w:rsid w:val="00CF686F"/>
    <w:rsid w:val="00D002F0"/>
    <w:rsid w:val="00D1261C"/>
    <w:rsid w:val="00DC42F8"/>
    <w:rsid w:val="00E07013"/>
    <w:rsid w:val="00E63BC5"/>
    <w:rsid w:val="00ED3767"/>
    <w:rsid w:val="00F22C68"/>
    <w:rsid w:val="00F24C53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606D"/>
  <w15:chartTrackingRefBased/>
  <w15:docId w15:val="{A81FBE98-8733-4951-9836-DCC3FFE0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9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379A"/>
    <w:pPr>
      <w:spacing w:after="0" w:line="240" w:lineRule="auto"/>
    </w:pPr>
    <w:rPr>
      <w:rFonts w:ascii="Calibri" w:eastAsia="MS Mincho" w:hAnsi="Calibri" w:cs="Times New Roman"/>
      <w:kern w:val="0"/>
      <w:lang w:val="en-US" w:eastAsia="ja-JP"/>
      <w14:ligatures w14:val="none"/>
    </w:rPr>
  </w:style>
  <w:style w:type="character" w:customStyle="1" w:styleId="NoSpacingChar">
    <w:name w:val="No Spacing Char"/>
    <w:link w:val="NoSpacing"/>
    <w:uiPriority w:val="1"/>
    <w:rsid w:val="005A379A"/>
    <w:rPr>
      <w:rFonts w:ascii="Calibri" w:eastAsia="MS Mincho" w:hAnsi="Calibri" w:cs="Times New Roman"/>
      <w:kern w:val="0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5A379A"/>
    <w:pPr>
      <w:ind w:left="720"/>
      <w:contextualSpacing/>
    </w:pPr>
  </w:style>
  <w:style w:type="table" w:styleId="TableGrid">
    <w:name w:val="Table Grid"/>
    <w:basedOn w:val="TableNormal"/>
    <w:uiPriority w:val="39"/>
    <w:rsid w:val="00B3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4C2"/>
    <w:rPr>
      <w:rFonts w:ascii="Tahoma" w:eastAsia="Times New Roman" w:hAnsi="Tahoma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1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C2"/>
    <w:rPr>
      <w:rFonts w:ascii="Tahoma" w:eastAsia="Times New Roman" w:hAnsi="Tahoma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71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0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1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CFC"/>
    <w:rPr>
      <w:rFonts w:ascii="Tahoma" w:eastAsia="Times New Roman" w:hAnsi="Tahoma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CFC"/>
    <w:rPr>
      <w:rFonts w:ascii="Tahoma" w:eastAsia="Times New Roman" w:hAnsi="Tahoma" w:cs="Times New Roman"/>
      <w:b/>
      <w:bCs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7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gwent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erthy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moed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1658</Words>
  <Characters>10531</Characters>
  <Application>Microsoft Office Word</Application>
  <DocSecurity>0</DocSecurity>
  <Lines>810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Gill</dc:creator>
  <cp:keywords/>
  <dc:description/>
  <cp:lastModifiedBy>Gwen Aubrey</cp:lastModifiedBy>
  <cp:revision>3</cp:revision>
  <dcterms:created xsi:type="dcterms:W3CDTF">2024-05-21T15:28:00Z</dcterms:created>
  <dcterms:modified xsi:type="dcterms:W3CDTF">2024-05-21T15:30:00Z</dcterms:modified>
</cp:coreProperties>
</file>