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972"/>
        <w:gridCol w:w="11198"/>
      </w:tblGrid>
      <w:tr w:rsidR="0088460F" w14:paraId="15973ED6" w14:textId="77777777" w:rsidTr="002C59DE">
        <w:tc>
          <w:tcPr>
            <w:tcW w:w="2972" w:type="dxa"/>
          </w:tcPr>
          <w:p w14:paraId="6D3C607B" w14:textId="77777777" w:rsidR="0088460F" w:rsidRDefault="0088460F" w:rsidP="00101794">
            <w:r>
              <w:t>Scrutiny Committee:</w:t>
            </w:r>
          </w:p>
        </w:tc>
        <w:tc>
          <w:tcPr>
            <w:tcW w:w="11198" w:type="dxa"/>
          </w:tcPr>
          <w:p w14:paraId="404E4419" w14:textId="77777777" w:rsidR="0088460F" w:rsidRPr="00156DA8" w:rsidRDefault="0088460F" w:rsidP="00101794">
            <w:p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Economic Development and Environmental Management Scrutiny Committee</w:t>
            </w:r>
          </w:p>
        </w:tc>
      </w:tr>
      <w:tr w:rsidR="0088460F" w14:paraId="762EE5FF" w14:textId="77777777" w:rsidTr="002C59DE">
        <w:tc>
          <w:tcPr>
            <w:tcW w:w="2972" w:type="dxa"/>
          </w:tcPr>
          <w:p w14:paraId="665263B8" w14:textId="1FC9D36C" w:rsidR="0088460F" w:rsidRDefault="0088460F" w:rsidP="00101794">
            <w:r>
              <w:t>Director</w:t>
            </w:r>
            <w:r w:rsidR="00762BCA">
              <w:t>s</w:t>
            </w:r>
            <w:r>
              <w:t>:</w:t>
            </w:r>
          </w:p>
        </w:tc>
        <w:tc>
          <w:tcPr>
            <w:tcW w:w="11198" w:type="dxa"/>
          </w:tcPr>
          <w:p w14:paraId="01C86ABB" w14:textId="069E1F45" w:rsidR="0088460F" w:rsidRPr="00156DA8" w:rsidRDefault="00735413" w:rsidP="00101794">
            <w:p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Acting Director Economy and Place</w:t>
            </w:r>
          </w:p>
          <w:p w14:paraId="00B33618" w14:textId="6EB8D6A9" w:rsidR="0088460F" w:rsidRPr="00156DA8" w:rsidRDefault="0088460F" w:rsidP="00101794">
            <w:p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Director Neighbourhoods and Environment</w:t>
            </w:r>
          </w:p>
        </w:tc>
      </w:tr>
      <w:tr w:rsidR="0088460F" w14:paraId="357828F7" w14:textId="77777777" w:rsidTr="002C59DE">
        <w:tc>
          <w:tcPr>
            <w:tcW w:w="2972" w:type="dxa"/>
          </w:tcPr>
          <w:p w14:paraId="003A7014" w14:textId="77777777" w:rsidR="0088460F" w:rsidRDefault="0088460F" w:rsidP="00101794">
            <w:r w:rsidRPr="00304A05">
              <w:t>Lead Officers:</w:t>
            </w:r>
          </w:p>
        </w:tc>
        <w:tc>
          <w:tcPr>
            <w:tcW w:w="11198" w:type="dxa"/>
          </w:tcPr>
          <w:p w14:paraId="5CEA6D14" w14:textId="59BDC76C" w:rsidR="0088460F" w:rsidRPr="00156DA8" w:rsidRDefault="0088460F" w:rsidP="00101794">
            <w:p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Head of Community Services</w:t>
            </w:r>
          </w:p>
          <w:p w14:paraId="286792DA" w14:textId="1B57B3C3" w:rsidR="0088460F" w:rsidRPr="00156DA8" w:rsidRDefault="0088460F" w:rsidP="00101794">
            <w:p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Service Manager Business and Regeneration</w:t>
            </w:r>
          </w:p>
          <w:p w14:paraId="28797D5A" w14:textId="266EB058" w:rsidR="0088460F" w:rsidRPr="00156DA8" w:rsidRDefault="0088460F" w:rsidP="00101794">
            <w:p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Service Manager Neighbourhood Services</w:t>
            </w:r>
          </w:p>
          <w:p w14:paraId="57CABC76" w14:textId="625848C9" w:rsidR="0088460F" w:rsidRPr="00156DA8" w:rsidRDefault="0088460F" w:rsidP="00101794">
            <w:p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Service Manager Infrastructure Services</w:t>
            </w:r>
          </w:p>
          <w:p w14:paraId="5E5D1EEC" w14:textId="5213F0BE" w:rsidR="0088460F" w:rsidRPr="00156DA8" w:rsidRDefault="0088460F" w:rsidP="00101794">
            <w:p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Service Manager Public Protection</w:t>
            </w:r>
          </w:p>
        </w:tc>
      </w:tr>
      <w:tr w:rsidR="0088460F" w14:paraId="53FE7860" w14:textId="77777777" w:rsidTr="002C59DE">
        <w:tc>
          <w:tcPr>
            <w:tcW w:w="2972" w:type="dxa"/>
          </w:tcPr>
          <w:p w14:paraId="5DC84E6A" w14:textId="77777777" w:rsidR="0088460F" w:rsidRDefault="0088460F" w:rsidP="00101794">
            <w:r>
              <w:t>Remit of Committee:</w:t>
            </w:r>
          </w:p>
        </w:tc>
        <w:tc>
          <w:tcPr>
            <w:tcW w:w="11198" w:type="dxa"/>
          </w:tcPr>
          <w:p w14:paraId="68752BAC" w14:textId="77777777" w:rsidR="0088460F" w:rsidRPr="00156DA8" w:rsidRDefault="0088460F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Regeneration</w:t>
            </w:r>
          </w:p>
          <w:p w14:paraId="7219464A" w14:textId="77777777" w:rsidR="0088460F" w:rsidRPr="00156DA8" w:rsidRDefault="0088460F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Economic Development</w:t>
            </w:r>
          </w:p>
          <w:p w14:paraId="4EAA78CC" w14:textId="2D5EED73" w:rsidR="0088460F" w:rsidRPr="00156DA8" w:rsidRDefault="0088460F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Business, skills, apprenticeships</w:t>
            </w:r>
          </w:p>
          <w:p w14:paraId="7CE903F2" w14:textId="2DC8190A" w:rsidR="0088460F" w:rsidRPr="00156DA8" w:rsidRDefault="0088460F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Towns Centre</w:t>
            </w:r>
            <w:r w:rsidR="008516C4" w:rsidRPr="00156DA8">
              <w:rPr>
                <w:b/>
                <w:bCs w:val="0"/>
              </w:rPr>
              <w:t>s</w:t>
            </w:r>
          </w:p>
          <w:p w14:paraId="124952F4" w14:textId="77777777" w:rsidR="0088460F" w:rsidRPr="00156DA8" w:rsidRDefault="0088460F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Estates / Property</w:t>
            </w:r>
          </w:p>
          <w:p w14:paraId="22000DD2" w14:textId="77777777" w:rsidR="0088460F" w:rsidRPr="00156DA8" w:rsidRDefault="0088460F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Technical Services</w:t>
            </w:r>
          </w:p>
          <w:p w14:paraId="771EE716" w14:textId="77777777" w:rsidR="0088460F" w:rsidRPr="00156DA8" w:rsidRDefault="0088460F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Building Control</w:t>
            </w:r>
          </w:p>
          <w:p w14:paraId="779420DD" w14:textId="77777777" w:rsidR="0088460F" w:rsidRPr="00156DA8" w:rsidRDefault="0088460F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 xml:space="preserve">Highways </w:t>
            </w:r>
          </w:p>
          <w:p w14:paraId="08BDB174" w14:textId="77777777" w:rsidR="0088460F" w:rsidRPr="00156DA8" w:rsidRDefault="0088460F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</w:rPr>
            </w:pPr>
            <w:proofErr w:type="spellStart"/>
            <w:r w:rsidRPr="00156DA8">
              <w:rPr>
                <w:b/>
                <w:bCs w:val="0"/>
              </w:rPr>
              <w:t>Streetscene</w:t>
            </w:r>
            <w:proofErr w:type="spellEnd"/>
          </w:p>
          <w:p w14:paraId="704D69A8" w14:textId="77777777" w:rsidR="0088460F" w:rsidRPr="00156DA8" w:rsidRDefault="0088460F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 xml:space="preserve">Biodiversity / Climate Change </w:t>
            </w:r>
          </w:p>
          <w:p w14:paraId="64DB4CE9" w14:textId="77777777" w:rsidR="0088460F" w:rsidRPr="00156DA8" w:rsidRDefault="0088460F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Energy</w:t>
            </w:r>
          </w:p>
          <w:p w14:paraId="4C2282A7" w14:textId="77777777" w:rsidR="0088460F" w:rsidRPr="00156DA8" w:rsidRDefault="0088460F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Waste and Recycling</w:t>
            </w:r>
          </w:p>
          <w:p w14:paraId="6116AC6A" w14:textId="77777777" w:rsidR="0088460F" w:rsidRPr="00156DA8" w:rsidRDefault="0088460F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 xml:space="preserve">Public Protection </w:t>
            </w:r>
          </w:p>
          <w:p w14:paraId="105FE238" w14:textId="77777777" w:rsidR="008516C4" w:rsidRPr="00156DA8" w:rsidRDefault="008516C4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Enforcement</w:t>
            </w:r>
          </w:p>
          <w:p w14:paraId="0FC37713" w14:textId="77777777" w:rsidR="008516C4" w:rsidRPr="00156DA8" w:rsidRDefault="008516C4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Community Safety</w:t>
            </w:r>
          </w:p>
          <w:p w14:paraId="62FB0BBF" w14:textId="66E6E941" w:rsidR="008516C4" w:rsidRPr="00156DA8" w:rsidRDefault="008516C4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Flood Management</w:t>
            </w:r>
          </w:p>
        </w:tc>
      </w:tr>
      <w:tr w:rsidR="002C59DE" w14:paraId="3D48C21E" w14:textId="77777777" w:rsidTr="002C59DE">
        <w:tc>
          <w:tcPr>
            <w:tcW w:w="2972" w:type="dxa"/>
          </w:tcPr>
          <w:p w14:paraId="44A41E41" w14:textId="274223AD" w:rsidR="002C59DE" w:rsidRDefault="002C59DE" w:rsidP="00101794">
            <w:r>
              <w:t>Chair of Committee</w:t>
            </w:r>
          </w:p>
        </w:tc>
        <w:tc>
          <w:tcPr>
            <w:tcW w:w="11198" w:type="dxa"/>
          </w:tcPr>
          <w:p w14:paraId="67297A61" w14:textId="2ED855B7" w:rsidR="002C59DE" w:rsidRPr="00156DA8" w:rsidRDefault="002C59DE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Councillor Jacqueline Thomas</w:t>
            </w:r>
          </w:p>
        </w:tc>
      </w:tr>
      <w:tr w:rsidR="002C59DE" w14:paraId="588886CD" w14:textId="77777777" w:rsidTr="002C59DE">
        <w:tc>
          <w:tcPr>
            <w:tcW w:w="2972" w:type="dxa"/>
          </w:tcPr>
          <w:p w14:paraId="1AB325FD" w14:textId="0B7CB29F" w:rsidR="002C59DE" w:rsidRDefault="002C59DE" w:rsidP="00101794">
            <w:r>
              <w:t>Vice-Chair of Committee:</w:t>
            </w:r>
          </w:p>
        </w:tc>
        <w:tc>
          <w:tcPr>
            <w:tcW w:w="11198" w:type="dxa"/>
          </w:tcPr>
          <w:p w14:paraId="65C52E27" w14:textId="22ABECDB" w:rsidR="002C59DE" w:rsidRPr="00156DA8" w:rsidRDefault="002C59DE" w:rsidP="0088460F">
            <w:pPr>
              <w:pStyle w:val="ListParagraph"/>
              <w:numPr>
                <w:ilvl w:val="0"/>
                <w:numId w:val="5"/>
              </w:numPr>
              <w:rPr>
                <w:b/>
                <w:bCs w:val="0"/>
              </w:rPr>
            </w:pPr>
            <w:r w:rsidRPr="00156DA8">
              <w:rPr>
                <w:b/>
                <w:bCs w:val="0"/>
              </w:rPr>
              <w:t>Councillor Chris Smith</w:t>
            </w:r>
          </w:p>
        </w:tc>
      </w:tr>
    </w:tbl>
    <w:p w14:paraId="6325B4C4" w14:textId="77777777" w:rsidR="0056403A" w:rsidRDefault="0056403A" w:rsidP="0056403A">
      <w:pPr>
        <w:rPr>
          <w:b/>
          <w:sz w:val="28"/>
          <w:szCs w:val="28"/>
        </w:rPr>
      </w:pPr>
    </w:p>
    <w:p w14:paraId="5754B1BE" w14:textId="77777777" w:rsidR="0088460F" w:rsidRDefault="0088460F" w:rsidP="0056403A">
      <w:pPr>
        <w:rPr>
          <w:b/>
          <w:sz w:val="28"/>
          <w:szCs w:val="28"/>
        </w:rPr>
      </w:pPr>
    </w:p>
    <w:p w14:paraId="5F448BAE" w14:textId="77777777" w:rsidR="0088460F" w:rsidRDefault="0088460F" w:rsidP="0056403A">
      <w:pPr>
        <w:rPr>
          <w:b/>
          <w:sz w:val="28"/>
          <w:szCs w:val="28"/>
        </w:rPr>
      </w:pPr>
    </w:p>
    <w:p w14:paraId="60B64802" w14:textId="77777777" w:rsidR="0088460F" w:rsidRDefault="0088460F" w:rsidP="0056403A">
      <w:pPr>
        <w:rPr>
          <w:b/>
          <w:sz w:val="28"/>
          <w:szCs w:val="28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694"/>
        <w:gridCol w:w="4397"/>
        <w:gridCol w:w="7938"/>
      </w:tblGrid>
      <w:tr w:rsidR="002C59DE" w:rsidRPr="0056403A" w14:paraId="74C0E931" w14:textId="77777777" w:rsidTr="002C59DE">
        <w:tc>
          <w:tcPr>
            <w:tcW w:w="1694" w:type="dxa"/>
          </w:tcPr>
          <w:p w14:paraId="3894AA15" w14:textId="10B5F645" w:rsidR="002C59DE" w:rsidRPr="001C3EC0" w:rsidRDefault="002C59DE" w:rsidP="0056403A">
            <w:pPr>
              <w:rPr>
                <w:b/>
              </w:rPr>
            </w:pPr>
            <w:r w:rsidRPr="001C3EC0">
              <w:rPr>
                <w:b/>
              </w:rPr>
              <w:lastRenderedPageBreak/>
              <w:t xml:space="preserve">Meeting Date </w:t>
            </w:r>
          </w:p>
        </w:tc>
        <w:tc>
          <w:tcPr>
            <w:tcW w:w="4397" w:type="dxa"/>
          </w:tcPr>
          <w:p w14:paraId="3A4DAA2A" w14:textId="77777777" w:rsidR="002C59DE" w:rsidRPr="001C3EC0" w:rsidRDefault="002C59DE" w:rsidP="0056403A">
            <w:pPr>
              <w:rPr>
                <w:b/>
              </w:rPr>
            </w:pPr>
            <w:r w:rsidRPr="001C3EC0">
              <w:rPr>
                <w:b/>
              </w:rPr>
              <w:t>Topic</w:t>
            </w:r>
          </w:p>
        </w:tc>
        <w:tc>
          <w:tcPr>
            <w:tcW w:w="7938" w:type="dxa"/>
          </w:tcPr>
          <w:p w14:paraId="5085F27C" w14:textId="77777777" w:rsidR="002C59DE" w:rsidRPr="001C3EC0" w:rsidRDefault="002C59DE" w:rsidP="0056403A">
            <w:pPr>
              <w:rPr>
                <w:b/>
              </w:rPr>
            </w:pPr>
            <w:r w:rsidRPr="001C3EC0">
              <w:rPr>
                <w:b/>
              </w:rPr>
              <w:t>Purpose</w:t>
            </w:r>
          </w:p>
        </w:tc>
      </w:tr>
      <w:tr w:rsidR="002C59DE" w:rsidRPr="0056403A" w14:paraId="6E28F565" w14:textId="77777777" w:rsidTr="002C59DE">
        <w:tc>
          <w:tcPr>
            <w:tcW w:w="1694" w:type="dxa"/>
            <w:vMerge w:val="restart"/>
          </w:tcPr>
          <w:p w14:paraId="27BEFCEE" w14:textId="00C592A3" w:rsidR="002C59DE" w:rsidRPr="00156DA8" w:rsidRDefault="002C59DE" w:rsidP="0056403A">
            <w:pPr>
              <w:rPr>
                <w:b/>
                <w:sz w:val="22"/>
                <w:szCs w:val="22"/>
              </w:rPr>
            </w:pPr>
            <w:r w:rsidRPr="00156DA8">
              <w:rPr>
                <w:b/>
                <w:sz w:val="22"/>
                <w:szCs w:val="22"/>
              </w:rPr>
              <w:t>10.06.25</w:t>
            </w:r>
          </w:p>
        </w:tc>
        <w:tc>
          <w:tcPr>
            <w:tcW w:w="4397" w:type="dxa"/>
            <w:tcBorders>
              <w:bottom w:val="single" w:sz="4" w:space="0" w:color="D9D9D9" w:themeColor="background1" w:themeShade="D9"/>
            </w:tcBorders>
          </w:tcPr>
          <w:p w14:paraId="64FA0150" w14:textId="77777777" w:rsidR="002C59DE" w:rsidRPr="0056403A" w:rsidRDefault="002C59DE" w:rsidP="0056403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6403A">
              <w:rPr>
                <w:bCs w:val="0"/>
                <w:sz w:val="22"/>
                <w:szCs w:val="22"/>
              </w:rPr>
              <w:t>Proposed Forward Work Programme 2025/26</w:t>
            </w:r>
          </w:p>
          <w:p w14:paraId="614810DF" w14:textId="42E88903" w:rsidR="002C59DE" w:rsidRPr="00275074" w:rsidRDefault="002C59DE" w:rsidP="00275074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bottom w:val="single" w:sz="4" w:space="0" w:color="D9D9D9" w:themeColor="background1" w:themeShade="D9"/>
            </w:tcBorders>
          </w:tcPr>
          <w:p w14:paraId="26B525AA" w14:textId="47BD7706" w:rsidR="002C59DE" w:rsidRPr="0056403A" w:rsidRDefault="002C59DE" w:rsidP="00156DA8">
            <w:pPr>
              <w:rPr>
                <w:sz w:val="22"/>
                <w:szCs w:val="22"/>
              </w:rPr>
            </w:pPr>
            <w:r w:rsidRPr="0056403A">
              <w:rPr>
                <w:b/>
                <w:bCs w:val="0"/>
                <w:sz w:val="22"/>
                <w:szCs w:val="22"/>
              </w:rPr>
              <w:t>Approval:</w:t>
            </w:r>
            <w:r w:rsidRPr="0056403A">
              <w:rPr>
                <w:sz w:val="22"/>
                <w:szCs w:val="22"/>
              </w:rPr>
              <w:t xml:space="preserve"> To agree the F</w:t>
            </w:r>
            <w:r w:rsidR="00156DA8">
              <w:rPr>
                <w:sz w:val="22"/>
                <w:szCs w:val="22"/>
              </w:rPr>
              <w:t xml:space="preserve">orward </w:t>
            </w:r>
            <w:r w:rsidRPr="0056403A">
              <w:rPr>
                <w:sz w:val="22"/>
                <w:szCs w:val="22"/>
              </w:rPr>
              <w:t>W</w:t>
            </w:r>
            <w:r w:rsidR="00156DA8">
              <w:rPr>
                <w:sz w:val="22"/>
                <w:szCs w:val="22"/>
              </w:rPr>
              <w:t xml:space="preserve">ork </w:t>
            </w:r>
            <w:r w:rsidRPr="0056403A">
              <w:rPr>
                <w:sz w:val="22"/>
                <w:szCs w:val="22"/>
              </w:rPr>
              <w:t>P</w:t>
            </w:r>
            <w:r w:rsidR="00156DA8">
              <w:rPr>
                <w:sz w:val="22"/>
                <w:szCs w:val="22"/>
              </w:rPr>
              <w:t>rogramme</w:t>
            </w:r>
            <w:r w:rsidRPr="0056403A">
              <w:rPr>
                <w:sz w:val="22"/>
                <w:szCs w:val="22"/>
              </w:rPr>
              <w:t xml:space="preserve"> for 2025/26</w:t>
            </w:r>
            <w:r w:rsidR="00156DA8">
              <w:rPr>
                <w:sz w:val="22"/>
                <w:szCs w:val="22"/>
              </w:rPr>
              <w:t>.</w:t>
            </w:r>
          </w:p>
        </w:tc>
      </w:tr>
      <w:tr w:rsidR="002C59DE" w:rsidRPr="0056403A" w14:paraId="26149D48" w14:textId="77777777" w:rsidTr="002C59DE">
        <w:tc>
          <w:tcPr>
            <w:tcW w:w="1694" w:type="dxa"/>
            <w:vMerge/>
          </w:tcPr>
          <w:p w14:paraId="7685E3FF" w14:textId="77777777" w:rsidR="002C59DE" w:rsidRPr="00156DA8" w:rsidRDefault="002C59DE" w:rsidP="00202989">
            <w:pPr>
              <w:rPr>
                <w:b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DB739E" w14:textId="2559399C" w:rsidR="002C59DE" w:rsidRPr="00847EDF" w:rsidRDefault="002C59DE" w:rsidP="0020298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47EDF">
              <w:rPr>
                <w:sz w:val="22"/>
                <w:szCs w:val="22"/>
              </w:rPr>
              <w:t>Scrutiny Recommendations Tracker</w:t>
            </w:r>
            <w:r>
              <w:rPr>
                <w:sz w:val="22"/>
                <w:szCs w:val="22"/>
              </w:rPr>
              <w:t xml:space="preserve"> (former Place Scrutiny Committee) 2024/25</w:t>
            </w:r>
          </w:p>
          <w:p w14:paraId="0988B70F" w14:textId="77777777" w:rsidR="002C59DE" w:rsidRPr="00847EDF" w:rsidRDefault="002C59DE" w:rsidP="00847EDF">
            <w:pPr>
              <w:pStyle w:val="ListParagraph"/>
              <w:ind w:left="360"/>
              <w:rPr>
                <w:bCs w:val="0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DEF1C68" w14:textId="4A8BF9BF" w:rsidR="002C59DE" w:rsidRPr="00847EDF" w:rsidRDefault="002C59DE" w:rsidP="00202989">
            <w:pPr>
              <w:rPr>
                <w:sz w:val="22"/>
                <w:szCs w:val="22"/>
              </w:rPr>
            </w:pPr>
            <w:r w:rsidRPr="00847EDF">
              <w:rPr>
                <w:b/>
                <w:bCs w:val="0"/>
                <w:sz w:val="22"/>
                <w:szCs w:val="22"/>
              </w:rPr>
              <w:t xml:space="preserve">Performance Monitoring: </w:t>
            </w:r>
            <w:r w:rsidRPr="00847EDF">
              <w:rPr>
                <w:sz w:val="22"/>
                <w:szCs w:val="22"/>
              </w:rPr>
              <w:t xml:space="preserve">To provide the annual progress against </w:t>
            </w:r>
            <w:r>
              <w:rPr>
                <w:sz w:val="22"/>
                <w:szCs w:val="22"/>
              </w:rPr>
              <w:t>the former Place Scrutiny Committee</w:t>
            </w:r>
            <w:r w:rsidRPr="00847EDF">
              <w:rPr>
                <w:sz w:val="22"/>
                <w:szCs w:val="22"/>
              </w:rPr>
              <w:t xml:space="preserve"> recommendations during 2024/25.</w:t>
            </w:r>
          </w:p>
          <w:p w14:paraId="5CE37305" w14:textId="77777777" w:rsidR="002C59DE" w:rsidRPr="00847EDF" w:rsidRDefault="002C59DE" w:rsidP="00202989">
            <w:pPr>
              <w:rPr>
                <w:b/>
                <w:bCs w:val="0"/>
                <w:sz w:val="22"/>
                <w:szCs w:val="22"/>
              </w:rPr>
            </w:pPr>
          </w:p>
        </w:tc>
      </w:tr>
      <w:tr w:rsidR="002C59DE" w:rsidRPr="0056403A" w14:paraId="032B5A02" w14:textId="77777777" w:rsidTr="002C59DE">
        <w:tc>
          <w:tcPr>
            <w:tcW w:w="1694" w:type="dxa"/>
            <w:vMerge/>
          </w:tcPr>
          <w:p w14:paraId="7FE28B20" w14:textId="77777777" w:rsidR="002C59DE" w:rsidRPr="00156DA8" w:rsidRDefault="002C59DE" w:rsidP="00202989">
            <w:pPr>
              <w:rPr>
                <w:b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D9D9D9" w:themeColor="background1" w:themeShade="D9"/>
            </w:tcBorders>
          </w:tcPr>
          <w:p w14:paraId="507C4F77" w14:textId="77777777" w:rsidR="002C59DE" w:rsidRPr="00847EDF" w:rsidRDefault="002C59DE" w:rsidP="0020298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47EDF">
              <w:rPr>
                <w:sz w:val="22"/>
                <w:szCs w:val="22"/>
              </w:rPr>
              <w:t>Audit Tracker Annual Progress</w:t>
            </w:r>
          </w:p>
          <w:p w14:paraId="31003EC4" w14:textId="77777777" w:rsidR="002C59DE" w:rsidRPr="00847EDF" w:rsidRDefault="002C59DE" w:rsidP="00847EDF">
            <w:pPr>
              <w:pStyle w:val="ListParagraph"/>
              <w:ind w:left="360"/>
              <w:rPr>
                <w:bCs w:val="0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D9D9D9" w:themeColor="background1" w:themeShade="D9"/>
            </w:tcBorders>
          </w:tcPr>
          <w:p w14:paraId="4C015C73" w14:textId="76F8E2AF" w:rsidR="002C59DE" w:rsidRPr="00847EDF" w:rsidRDefault="002C59DE" w:rsidP="00202989">
            <w:pPr>
              <w:rPr>
                <w:sz w:val="22"/>
                <w:szCs w:val="22"/>
              </w:rPr>
            </w:pPr>
            <w:r w:rsidRPr="00847EDF">
              <w:rPr>
                <w:b/>
                <w:bCs w:val="0"/>
                <w:sz w:val="22"/>
                <w:szCs w:val="22"/>
              </w:rPr>
              <w:t xml:space="preserve">Performance Monitoring: </w:t>
            </w:r>
            <w:r w:rsidRPr="00847EDF">
              <w:rPr>
                <w:sz w:val="22"/>
                <w:szCs w:val="22"/>
              </w:rPr>
              <w:t xml:space="preserve">To provide the annual progress against implementing external audit recommendations for </w:t>
            </w:r>
            <w:r>
              <w:rPr>
                <w:sz w:val="22"/>
                <w:szCs w:val="22"/>
              </w:rPr>
              <w:t xml:space="preserve">the former Place </w:t>
            </w:r>
            <w:r w:rsidRPr="00847EDF">
              <w:rPr>
                <w:sz w:val="22"/>
                <w:szCs w:val="22"/>
              </w:rPr>
              <w:t xml:space="preserve">Scrutiny </w:t>
            </w:r>
            <w:r>
              <w:rPr>
                <w:sz w:val="22"/>
                <w:szCs w:val="22"/>
              </w:rPr>
              <w:t xml:space="preserve">Committee </w:t>
            </w:r>
            <w:r w:rsidRPr="00847EDF">
              <w:rPr>
                <w:sz w:val="22"/>
                <w:szCs w:val="22"/>
              </w:rPr>
              <w:t>during 2024/25.</w:t>
            </w:r>
          </w:p>
          <w:p w14:paraId="7174ADA8" w14:textId="77777777" w:rsidR="002C59DE" w:rsidRPr="00847EDF" w:rsidRDefault="002C59DE" w:rsidP="00202989">
            <w:pPr>
              <w:rPr>
                <w:b/>
                <w:bCs w:val="0"/>
                <w:sz w:val="22"/>
                <w:szCs w:val="22"/>
              </w:rPr>
            </w:pPr>
          </w:p>
        </w:tc>
      </w:tr>
      <w:tr w:rsidR="00156DA8" w:rsidRPr="0056403A" w14:paraId="2FE135CF" w14:textId="77777777" w:rsidTr="002C59DE">
        <w:tc>
          <w:tcPr>
            <w:tcW w:w="1694" w:type="dxa"/>
          </w:tcPr>
          <w:p w14:paraId="6649ECB4" w14:textId="19CB71D7" w:rsidR="00156DA8" w:rsidRPr="00156DA8" w:rsidRDefault="00156DA8" w:rsidP="00156DA8">
            <w:pPr>
              <w:rPr>
                <w:b/>
                <w:sz w:val="22"/>
                <w:szCs w:val="22"/>
              </w:rPr>
            </w:pPr>
            <w:r w:rsidRPr="00156DA8">
              <w:rPr>
                <w:b/>
                <w:sz w:val="22"/>
                <w:szCs w:val="22"/>
              </w:rPr>
              <w:t>08.07.25</w:t>
            </w:r>
          </w:p>
        </w:tc>
        <w:tc>
          <w:tcPr>
            <w:tcW w:w="4397" w:type="dxa"/>
          </w:tcPr>
          <w:p w14:paraId="5D252537" w14:textId="77777777" w:rsidR="00156DA8" w:rsidRDefault="00156DA8" w:rsidP="00156D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6403A">
              <w:rPr>
                <w:sz w:val="22"/>
                <w:szCs w:val="22"/>
              </w:rPr>
              <w:t>Flood Management Plan</w:t>
            </w:r>
          </w:p>
          <w:p w14:paraId="5D196E95" w14:textId="431587B0" w:rsidR="00156DA8" w:rsidRPr="00DD551C" w:rsidRDefault="00156DA8" w:rsidP="00156DA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5F28718" w14:textId="77777777" w:rsidR="00156DA8" w:rsidRDefault="00156DA8" w:rsidP="00156DA8">
            <w:pPr>
              <w:rPr>
                <w:sz w:val="22"/>
                <w:szCs w:val="22"/>
              </w:rPr>
            </w:pPr>
            <w:r w:rsidRPr="0056403A">
              <w:rPr>
                <w:b/>
                <w:bCs w:val="0"/>
                <w:sz w:val="22"/>
                <w:szCs w:val="22"/>
              </w:rPr>
              <w:t xml:space="preserve">Pre-Decision: </w:t>
            </w:r>
            <w:r w:rsidRPr="0056403A">
              <w:rPr>
                <w:sz w:val="22"/>
                <w:szCs w:val="22"/>
              </w:rPr>
              <w:t>To present the Council’s Flood Management Plan for consideration.</w:t>
            </w:r>
          </w:p>
          <w:p w14:paraId="5F9C1CC0" w14:textId="7511A058" w:rsidR="00156DA8" w:rsidRPr="0056403A" w:rsidRDefault="00156DA8" w:rsidP="00156DA8">
            <w:pPr>
              <w:rPr>
                <w:sz w:val="22"/>
                <w:szCs w:val="22"/>
              </w:rPr>
            </w:pPr>
          </w:p>
        </w:tc>
      </w:tr>
      <w:tr w:rsidR="00156DA8" w:rsidRPr="0056403A" w14:paraId="7D06AA3A" w14:textId="77777777" w:rsidTr="002C59DE">
        <w:tc>
          <w:tcPr>
            <w:tcW w:w="1694" w:type="dxa"/>
            <w:vMerge w:val="restart"/>
          </w:tcPr>
          <w:p w14:paraId="620AEDF8" w14:textId="470A001F" w:rsidR="00156DA8" w:rsidRPr="00156DA8" w:rsidRDefault="00156DA8" w:rsidP="00156DA8">
            <w:pPr>
              <w:rPr>
                <w:b/>
                <w:sz w:val="22"/>
                <w:szCs w:val="22"/>
              </w:rPr>
            </w:pPr>
            <w:r w:rsidRPr="00156DA8">
              <w:rPr>
                <w:b/>
                <w:sz w:val="22"/>
                <w:szCs w:val="22"/>
              </w:rPr>
              <w:t>09.09.25</w:t>
            </w:r>
          </w:p>
        </w:tc>
        <w:tc>
          <w:tcPr>
            <w:tcW w:w="4397" w:type="dxa"/>
            <w:tcBorders>
              <w:bottom w:val="single" w:sz="4" w:space="0" w:color="E8E8E8" w:themeColor="background2"/>
            </w:tcBorders>
          </w:tcPr>
          <w:p w14:paraId="73F28383" w14:textId="05E8E506" w:rsidR="00156DA8" w:rsidRPr="00156DA8" w:rsidRDefault="00156DA8" w:rsidP="00156DA8">
            <w:pPr>
              <w:pStyle w:val="ListParagraph"/>
              <w:numPr>
                <w:ilvl w:val="0"/>
                <w:numId w:val="2"/>
              </w:numPr>
              <w:spacing w:after="160"/>
              <w:rPr>
                <w:bCs w:val="0"/>
                <w:sz w:val="22"/>
                <w:szCs w:val="22"/>
              </w:rPr>
            </w:pPr>
            <w:r w:rsidRPr="0056403A">
              <w:rPr>
                <w:bCs w:val="0"/>
                <w:sz w:val="22"/>
                <w:szCs w:val="22"/>
              </w:rPr>
              <w:t>Climate Change – Net Zero Annual report 2024/25</w:t>
            </w:r>
          </w:p>
        </w:tc>
        <w:tc>
          <w:tcPr>
            <w:tcW w:w="7938" w:type="dxa"/>
            <w:tcBorders>
              <w:bottom w:val="single" w:sz="4" w:space="0" w:color="E8E8E8" w:themeColor="background2"/>
            </w:tcBorders>
          </w:tcPr>
          <w:p w14:paraId="37407908" w14:textId="77777777" w:rsidR="00156DA8" w:rsidRDefault="00156DA8" w:rsidP="00156DA8">
            <w:pPr>
              <w:rPr>
                <w:sz w:val="22"/>
                <w:szCs w:val="22"/>
              </w:rPr>
            </w:pPr>
            <w:r w:rsidRPr="0056403A">
              <w:rPr>
                <w:b/>
                <w:bCs w:val="0"/>
                <w:sz w:val="22"/>
                <w:szCs w:val="22"/>
              </w:rPr>
              <w:t xml:space="preserve">Performance Monitoring: </w:t>
            </w:r>
            <w:r w:rsidRPr="0056403A">
              <w:rPr>
                <w:sz w:val="22"/>
                <w:szCs w:val="22"/>
              </w:rPr>
              <w:t>To present the Annual Net Zero Report 2024-25, updating on progress made on climate change including presenting the Council’s carbon footprint.</w:t>
            </w:r>
          </w:p>
          <w:p w14:paraId="65FDEF92" w14:textId="451D4CA9" w:rsidR="00156DA8" w:rsidRPr="00156DA8" w:rsidRDefault="00156DA8" w:rsidP="00156DA8">
            <w:pPr>
              <w:rPr>
                <w:sz w:val="22"/>
                <w:szCs w:val="22"/>
              </w:rPr>
            </w:pPr>
          </w:p>
        </w:tc>
      </w:tr>
      <w:tr w:rsidR="00156DA8" w:rsidRPr="0056403A" w14:paraId="550EE4C8" w14:textId="77777777" w:rsidTr="002C59DE">
        <w:tc>
          <w:tcPr>
            <w:tcW w:w="1694" w:type="dxa"/>
            <w:vMerge/>
          </w:tcPr>
          <w:p w14:paraId="74076679" w14:textId="77777777" w:rsidR="00156DA8" w:rsidRPr="00156DA8" w:rsidRDefault="00156DA8" w:rsidP="00156DA8">
            <w:pPr>
              <w:rPr>
                <w:b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E8E8E8" w:themeColor="background2"/>
              <w:bottom w:val="single" w:sz="4" w:space="0" w:color="D9D9D9" w:themeColor="background1" w:themeShade="D9"/>
            </w:tcBorders>
          </w:tcPr>
          <w:p w14:paraId="5AF327EA" w14:textId="3858D2C5" w:rsidR="00156DA8" w:rsidRPr="0056403A" w:rsidRDefault="00156DA8" w:rsidP="00156DA8">
            <w:pPr>
              <w:pStyle w:val="ListParagraph"/>
              <w:numPr>
                <w:ilvl w:val="0"/>
                <w:numId w:val="2"/>
              </w:numPr>
              <w:spacing w:after="160"/>
              <w:rPr>
                <w:bCs w:val="0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E8E8E8" w:themeColor="background2"/>
              <w:bottom w:val="single" w:sz="4" w:space="0" w:color="D9D9D9" w:themeColor="background1" w:themeShade="D9"/>
            </w:tcBorders>
          </w:tcPr>
          <w:p w14:paraId="3D4F34DE" w14:textId="4A2682DA" w:rsidR="00156DA8" w:rsidRPr="009D49BE" w:rsidRDefault="00156DA8" w:rsidP="00156DA8">
            <w:pPr>
              <w:rPr>
                <w:sz w:val="22"/>
                <w:szCs w:val="22"/>
              </w:rPr>
            </w:pPr>
          </w:p>
        </w:tc>
      </w:tr>
      <w:tr w:rsidR="00156DA8" w:rsidRPr="0056403A" w14:paraId="0A7C3595" w14:textId="77777777" w:rsidTr="002C59DE">
        <w:tc>
          <w:tcPr>
            <w:tcW w:w="1694" w:type="dxa"/>
            <w:vMerge/>
            <w:tcBorders>
              <w:bottom w:val="single" w:sz="4" w:space="0" w:color="F2F2F2" w:themeColor="background1" w:themeShade="F2"/>
            </w:tcBorders>
          </w:tcPr>
          <w:p w14:paraId="3B7E51A3" w14:textId="77777777" w:rsidR="00156DA8" w:rsidRPr="00156DA8" w:rsidRDefault="00156DA8" w:rsidP="00156DA8">
            <w:pPr>
              <w:rPr>
                <w:b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E8E8E8" w:themeColor="background2"/>
              <w:bottom w:val="single" w:sz="4" w:space="0" w:color="D9D9D9" w:themeColor="background1" w:themeShade="D9"/>
            </w:tcBorders>
          </w:tcPr>
          <w:p w14:paraId="780EB1F4" w14:textId="4A72BF6D" w:rsidR="00156DA8" w:rsidRPr="009D49BE" w:rsidRDefault="00156DA8" w:rsidP="00156D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Flood Management Task Group Performance </w:t>
            </w:r>
          </w:p>
        </w:tc>
        <w:tc>
          <w:tcPr>
            <w:tcW w:w="7938" w:type="dxa"/>
            <w:tcBorders>
              <w:top w:val="single" w:sz="4" w:space="0" w:color="E8E8E8" w:themeColor="background2"/>
              <w:bottom w:val="single" w:sz="4" w:space="0" w:color="D9D9D9" w:themeColor="background1" w:themeShade="D9"/>
            </w:tcBorders>
          </w:tcPr>
          <w:p w14:paraId="482FB40D" w14:textId="77777777" w:rsidR="00156DA8" w:rsidRDefault="00156DA8" w:rsidP="00156DA8">
            <w:pPr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 xml:space="preserve">Performance Monitoring: </w:t>
            </w:r>
            <w:r w:rsidRPr="00292DB9">
              <w:rPr>
                <w:sz w:val="22"/>
                <w:szCs w:val="22"/>
              </w:rPr>
              <w:t>To provide progress against the recommendations from Storm Bert.</w:t>
            </w:r>
            <w:r>
              <w:rPr>
                <w:b/>
                <w:bCs w:val="0"/>
                <w:sz w:val="22"/>
                <w:szCs w:val="22"/>
              </w:rPr>
              <w:t xml:space="preserve"> </w:t>
            </w:r>
          </w:p>
          <w:p w14:paraId="66CDD260" w14:textId="1E19F13D" w:rsidR="00156DA8" w:rsidRDefault="00156DA8" w:rsidP="00156DA8">
            <w:pPr>
              <w:rPr>
                <w:b/>
                <w:bCs w:val="0"/>
                <w:sz w:val="22"/>
                <w:szCs w:val="22"/>
              </w:rPr>
            </w:pPr>
          </w:p>
        </w:tc>
      </w:tr>
      <w:tr w:rsidR="00156DA8" w14:paraId="74B1A53A" w14:textId="77777777" w:rsidTr="002C59DE">
        <w:tc>
          <w:tcPr>
            <w:tcW w:w="1694" w:type="dxa"/>
            <w:vMerge w:val="restart"/>
          </w:tcPr>
          <w:p w14:paraId="608DBC1D" w14:textId="685AE09D" w:rsidR="00156DA8" w:rsidRPr="00156DA8" w:rsidRDefault="00156DA8" w:rsidP="00156DA8">
            <w:pPr>
              <w:rPr>
                <w:b/>
                <w:sz w:val="22"/>
                <w:szCs w:val="22"/>
              </w:rPr>
            </w:pPr>
            <w:r w:rsidRPr="00156DA8">
              <w:rPr>
                <w:b/>
                <w:sz w:val="22"/>
                <w:szCs w:val="22"/>
              </w:rPr>
              <w:t>21.10.25</w:t>
            </w:r>
          </w:p>
        </w:tc>
        <w:tc>
          <w:tcPr>
            <w:tcW w:w="4397" w:type="dxa"/>
            <w:tcBorders>
              <w:bottom w:val="single" w:sz="4" w:space="0" w:color="D9D9D9" w:themeColor="background1" w:themeShade="D9"/>
            </w:tcBorders>
          </w:tcPr>
          <w:p w14:paraId="3876814C" w14:textId="5BE54C83" w:rsidR="00156DA8" w:rsidRPr="00786EDB" w:rsidRDefault="00156DA8" w:rsidP="00156DA8">
            <w:pPr>
              <w:pStyle w:val="ListParagraph"/>
              <w:numPr>
                <w:ilvl w:val="0"/>
                <w:numId w:val="2"/>
              </w:numPr>
              <w:spacing w:after="160"/>
              <w:rPr>
                <w:bCs w:val="0"/>
                <w:sz w:val="22"/>
                <w:szCs w:val="22"/>
              </w:rPr>
            </w:pPr>
            <w:r w:rsidRPr="00786EDB">
              <w:rPr>
                <w:bCs w:val="0"/>
                <w:sz w:val="22"/>
                <w:szCs w:val="22"/>
              </w:rPr>
              <w:t>Waste and Recycling Annual Performance</w:t>
            </w:r>
          </w:p>
        </w:tc>
        <w:tc>
          <w:tcPr>
            <w:tcW w:w="7938" w:type="dxa"/>
            <w:tcBorders>
              <w:bottom w:val="single" w:sz="4" w:space="0" w:color="D9D9D9" w:themeColor="background1" w:themeShade="D9"/>
            </w:tcBorders>
          </w:tcPr>
          <w:p w14:paraId="2CDE9B49" w14:textId="1C7A79C0" w:rsidR="00156DA8" w:rsidRDefault="00156DA8" w:rsidP="00156DA8">
            <w:pPr>
              <w:rPr>
                <w:bCs w:val="0"/>
                <w:sz w:val="22"/>
                <w:szCs w:val="22"/>
              </w:rPr>
            </w:pPr>
            <w:r w:rsidRPr="0056403A">
              <w:rPr>
                <w:b/>
                <w:sz w:val="22"/>
                <w:szCs w:val="22"/>
              </w:rPr>
              <w:t>Performance Monitoring:</w:t>
            </w:r>
            <w:r w:rsidRPr="0056403A">
              <w:rPr>
                <w:bCs w:val="0"/>
                <w:sz w:val="22"/>
                <w:szCs w:val="22"/>
              </w:rPr>
              <w:t xml:space="preserve"> </w:t>
            </w:r>
            <w:r>
              <w:rPr>
                <w:bCs w:val="0"/>
                <w:sz w:val="22"/>
                <w:szCs w:val="22"/>
              </w:rPr>
              <w:t>T</w:t>
            </w:r>
            <w:r w:rsidRPr="0056403A">
              <w:rPr>
                <w:bCs w:val="0"/>
                <w:sz w:val="22"/>
                <w:szCs w:val="22"/>
              </w:rPr>
              <w:t>o receive the annual performance report for Waste and Recycling</w:t>
            </w:r>
            <w:r>
              <w:rPr>
                <w:bCs w:val="0"/>
                <w:sz w:val="22"/>
                <w:szCs w:val="22"/>
              </w:rPr>
              <w:t>.</w:t>
            </w:r>
          </w:p>
          <w:p w14:paraId="354B1581" w14:textId="06B5369A" w:rsidR="00156DA8" w:rsidRPr="00D04915" w:rsidRDefault="00156DA8" w:rsidP="00156DA8">
            <w:pPr>
              <w:rPr>
                <w:bCs w:val="0"/>
                <w:sz w:val="22"/>
                <w:szCs w:val="22"/>
              </w:rPr>
            </w:pPr>
          </w:p>
        </w:tc>
      </w:tr>
      <w:tr w:rsidR="00156DA8" w14:paraId="13690946" w14:textId="77777777" w:rsidTr="002C59DE">
        <w:tc>
          <w:tcPr>
            <w:tcW w:w="1694" w:type="dxa"/>
            <w:vMerge/>
          </w:tcPr>
          <w:p w14:paraId="7BFAD7CD" w14:textId="77777777" w:rsidR="00156DA8" w:rsidRDefault="00156DA8" w:rsidP="00156DA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D9D9D9" w:themeColor="background1" w:themeShade="D9"/>
              <w:bottom w:val="single" w:sz="4" w:space="0" w:color="E8E8E8" w:themeColor="background2"/>
            </w:tcBorders>
          </w:tcPr>
          <w:p w14:paraId="6135DF4A" w14:textId="14C6ACD3" w:rsidR="00156DA8" w:rsidRPr="007C7153" w:rsidRDefault="00156DA8" w:rsidP="00156DA8">
            <w:pPr>
              <w:pStyle w:val="ListParagraph"/>
              <w:numPr>
                <w:ilvl w:val="0"/>
                <w:numId w:val="2"/>
              </w:numPr>
              <w:spacing w:after="160"/>
              <w:rPr>
                <w:bCs w:val="0"/>
                <w:szCs w:val="22"/>
              </w:rPr>
            </w:pPr>
            <w:r w:rsidRPr="004D6E9D">
              <w:rPr>
                <w:bCs w:val="0"/>
                <w:sz w:val="22"/>
                <w:szCs w:val="22"/>
              </w:rPr>
              <w:t>Visitor Levy</w:t>
            </w:r>
          </w:p>
        </w:tc>
        <w:tc>
          <w:tcPr>
            <w:tcW w:w="7938" w:type="dxa"/>
            <w:tcBorders>
              <w:top w:val="single" w:sz="4" w:space="0" w:color="D9D9D9" w:themeColor="background1" w:themeShade="D9"/>
              <w:bottom w:val="single" w:sz="4" w:space="0" w:color="E8E8E8" w:themeColor="background2"/>
            </w:tcBorders>
          </w:tcPr>
          <w:p w14:paraId="3264D66F" w14:textId="77777777" w:rsidR="00156DA8" w:rsidRDefault="00156DA8" w:rsidP="00156DA8">
            <w:pPr>
              <w:rPr>
                <w:sz w:val="22"/>
                <w:szCs w:val="22"/>
              </w:rPr>
            </w:pPr>
            <w:r w:rsidRPr="0056403A">
              <w:rPr>
                <w:b/>
                <w:bCs w:val="0"/>
                <w:sz w:val="22"/>
                <w:szCs w:val="22"/>
              </w:rPr>
              <w:t>Pre-Decision:</w:t>
            </w:r>
            <w:r w:rsidRPr="0056403A">
              <w:rPr>
                <w:sz w:val="22"/>
                <w:szCs w:val="22"/>
              </w:rPr>
              <w:t xml:space="preserve"> To consider the findings of the consultation and consider whether to recommend to Cabinet the adoption of the Visitor Levy.</w:t>
            </w:r>
          </w:p>
          <w:p w14:paraId="6AC3F19F" w14:textId="24E0DAF1" w:rsidR="00156DA8" w:rsidRPr="007C7153" w:rsidRDefault="00156DA8" w:rsidP="00156DA8">
            <w:pPr>
              <w:rPr>
                <w:bCs w:val="0"/>
                <w:sz w:val="22"/>
                <w:szCs w:val="22"/>
              </w:rPr>
            </w:pPr>
          </w:p>
        </w:tc>
      </w:tr>
      <w:tr w:rsidR="00156DA8" w14:paraId="49C1B676" w14:textId="77777777" w:rsidTr="002C59DE">
        <w:tc>
          <w:tcPr>
            <w:tcW w:w="1694" w:type="dxa"/>
            <w:vMerge/>
          </w:tcPr>
          <w:p w14:paraId="20A79801" w14:textId="77777777" w:rsidR="00156DA8" w:rsidRDefault="00156DA8" w:rsidP="00156DA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E8E8E8" w:themeColor="background2"/>
              <w:bottom w:val="single" w:sz="4" w:space="0" w:color="auto"/>
            </w:tcBorders>
          </w:tcPr>
          <w:p w14:paraId="587F2325" w14:textId="4E5C8BDA" w:rsidR="00156DA8" w:rsidRPr="004D6E9D" w:rsidRDefault="00156DA8" w:rsidP="00156DA8">
            <w:pPr>
              <w:pStyle w:val="ListParagraph"/>
              <w:numPr>
                <w:ilvl w:val="0"/>
                <w:numId w:val="2"/>
              </w:numPr>
              <w:spacing w:after="160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Public Spaces Protection Orders</w:t>
            </w:r>
          </w:p>
        </w:tc>
        <w:tc>
          <w:tcPr>
            <w:tcW w:w="7938" w:type="dxa"/>
            <w:tcBorders>
              <w:top w:val="single" w:sz="4" w:space="0" w:color="E8E8E8" w:themeColor="background2"/>
              <w:bottom w:val="single" w:sz="4" w:space="0" w:color="auto"/>
            </w:tcBorders>
          </w:tcPr>
          <w:p w14:paraId="207438E8" w14:textId="7D7164DE" w:rsidR="00156DA8" w:rsidRPr="009D49BE" w:rsidRDefault="00156DA8" w:rsidP="00156DA8">
            <w:pPr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 xml:space="preserve">Pre-Decision: </w:t>
            </w:r>
            <w:r>
              <w:rPr>
                <w:sz w:val="22"/>
                <w:szCs w:val="22"/>
              </w:rPr>
              <w:t>To consider the review of the Public Spaces Protection Orders related to dogs (off and on lead).</w:t>
            </w:r>
          </w:p>
        </w:tc>
      </w:tr>
      <w:tr w:rsidR="00156DA8" w14:paraId="760F3084" w14:textId="77777777" w:rsidTr="00156DA8">
        <w:tc>
          <w:tcPr>
            <w:tcW w:w="1694" w:type="dxa"/>
            <w:tcBorders>
              <w:top w:val="single" w:sz="4" w:space="0" w:color="auto"/>
            </w:tcBorders>
          </w:tcPr>
          <w:p w14:paraId="76BF0FFC" w14:textId="43936991" w:rsidR="00156DA8" w:rsidRPr="001C3EC0" w:rsidRDefault="00156DA8" w:rsidP="00156DA8">
            <w:pPr>
              <w:rPr>
                <w:bCs w:val="0"/>
              </w:rPr>
            </w:pPr>
            <w:r w:rsidRPr="001C3EC0">
              <w:rPr>
                <w:b/>
              </w:rPr>
              <w:lastRenderedPageBreak/>
              <w:t xml:space="preserve">Meeting Date 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</w:tcPr>
          <w:p w14:paraId="1AD529B7" w14:textId="0945A703" w:rsidR="00156DA8" w:rsidRPr="001C3EC0" w:rsidRDefault="00156DA8" w:rsidP="00156DA8">
            <w:r w:rsidRPr="001C3EC0">
              <w:rPr>
                <w:b/>
              </w:rPr>
              <w:t>Topic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EAE0BFF" w14:textId="5024CE91" w:rsidR="00156DA8" w:rsidRPr="001C3EC0" w:rsidRDefault="00156DA8" w:rsidP="00156DA8">
            <w:pPr>
              <w:rPr>
                <w:b/>
              </w:rPr>
            </w:pPr>
            <w:r w:rsidRPr="001C3EC0">
              <w:rPr>
                <w:b/>
              </w:rPr>
              <w:t>Purpose</w:t>
            </w:r>
          </w:p>
        </w:tc>
      </w:tr>
      <w:tr w:rsidR="003D508B" w14:paraId="32C1A0AD" w14:textId="77777777" w:rsidTr="003D508B">
        <w:tc>
          <w:tcPr>
            <w:tcW w:w="1694" w:type="dxa"/>
            <w:vMerge w:val="restart"/>
          </w:tcPr>
          <w:p w14:paraId="0E0746E2" w14:textId="77777777" w:rsidR="003D508B" w:rsidRPr="00156DA8" w:rsidRDefault="003D508B" w:rsidP="00156DA8">
            <w:pPr>
              <w:rPr>
                <w:b/>
                <w:sz w:val="22"/>
                <w:szCs w:val="22"/>
              </w:rPr>
            </w:pPr>
            <w:r w:rsidRPr="00156DA8">
              <w:rPr>
                <w:b/>
                <w:sz w:val="22"/>
                <w:szCs w:val="22"/>
              </w:rPr>
              <w:t>Special Meeting 11.11.25</w:t>
            </w:r>
          </w:p>
          <w:p w14:paraId="7255BD62" w14:textId="533493BA" w:rsidR="003D508B" w:rsidRPr="00156DA8" w:rsidRDefault="003D508B" w:rsidP="00156DA8">
            <w:pPr>
              <w:rPr>
                <w:b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5E4F59C7" w14:textId="3382C79C" w:rsidR="003D508B" w:rsidRPr="00D04915" w:rsidRDefault="003D508B" w:rsidP="00156DA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Replacement Local Development Plan</w:t>
            </w:r>
          </w:p>
        </w:tc>
        <w:tc>
          <w:tcPr>
            <w:tcW w:w="7938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253406D4" w14:textId="2C38CA09" w:rsidR="003D508B" w:rsidRPr="00482554" w:rsidRDefault="003D508B" w:rsidP="00156DA8">
            <w:pPr>
              <w:rPr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Pre-Decision: </w:t>
            </w:r>
            <w:r>
              <w:rPr>
                <w:bCs w:val="0"/>
                <w:sz w:val="22"/>
                <w:szCs w:val="22"/>
              </w:rPr>
              <w:t>To consider the Replacement Local Delivery Plan prior to approval by Cabinet / Council.</w:t>
            </w:r>
          </w:p>
        </w:tc>
      </w:tr>
      <w:tr w:rsidR="003D508B" w14:paraId="03F224E9" w14:textId="77777777" w:rsidTr="003D508B">
        <w:tc>
          <w:tcPr>
            <w:tcW w:w="1694" w:type="dxa"/>
            <w:vMerge/>
          </w:tcPr>
          <w:p w14:paraId="738BD1F2" w14:textId="77777777" w:rsidR="003D508B" w:rsidRPr="00156DA8" w:rsidRDefault="003D508B" w:rsidP="003D508B">
            <w:pPr>
              <w:rPr>
                <w:b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F2F2F2" w:themeColor="background1" w:themeShade="F2"/>
              <w:bottom w:val="single" w:sz="4" w:space="0" w:color="auto"/>
            </w:tcBorders>
          </w:tcPr>
          <w:p w14:paraId="5602340A" w14:textId="425A1276" w:rsidR="003D508B" w:rsidRDefault="003D508B" w:rsidP="003D508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Placemaking Plans</w:t>
            </w:r>
          </w:p>
        </w:tc>
        <w:tc>
          <w:tcPr>
            <w:tcW w:w="7938" w:type="dxa"/>
            <w:tcBorders>
              <w:top w:val="single" w:sz="4" w:space="0" w:color="F2F2F2" w:themeColor="background1" w:themeShade="F2"/>
              <w:bottom w:val="single" w:sz="4" w:space="0" w:color="auto"/>
            </w:tcBorders>
          </w:tcPr>
          <w:p w14:paraId="2D9338AE" w14:textId="04D3A802" w:rsidR="003D508B" w:rsidRPr="003D508B" w:rsidRDefault="003D508B" w:rsidP="003D508B">
            <w:pPr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Performance Monitoring:</w:t>
            </w:r>
            <w:r>
              <w:rPr>
                <w:sz w:val="22"/>
                <w:szCs w:val="22"/>
              </w:rPr>
              <w:t xml:space="preserve"> To consider progress against the Placemaking Plans.</w:t>
            </w:r>
          </w:p>
        </w:tc>
      </w:tr>
      <w:tr w:rsidR="003D508B" w14:paraId="597B8808" w14:textId="77777777" w:rsidTr="002C59DE">
        <w:tc>
          <w:tcPr>
            <w:tcW w:w="1694" w:type="dxa"/>
            <w:vMerge w:val="restart"/>
          </w:tcPr>
          <w:p w14:paraId="5E1CA5A5" w14:textId="6B133F76" w:rsidR="003D508B" w:rsidRPr="00156DA8" w:rsidRDefault="003D508B" w:rsidP="003D508B">
            <w:pPr>
              <w:rPr>
                <w:b/>
                <w:sz w:val="22"/>
                <w:szCs w:val="22"/>
              </w:rPr>
            </w:pPr>
            <w:r w:rsidRPr="00156DA8">
              <w:rPr>
                <w:b/>
                <w:sz w:val="22"/>
                <w:szCs w:val="22"/>
              </w:rPr>
              <w:t>09.12.25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C0B8349" w14:textId="42BCD1FA" w:rsidR="003D508B" w:rsidRPr="0088460F" w:rsidRDefault="003D508B" w:rsidP="003D508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04915">
              <w:rPr>
                <w:sz w:val="22"/>
                <w:szCs w:val="22"/>
              </w:rPr>
              <w:t>Waste Strategy</w:t>
            </w:r>
            <w:r>
              <w:rPr>
                <w:sz w:val="22"/>
                <w:szCs w:val="22"/>
              </w:rPr>
              <w:t xml:space="preserve"> 2025-2030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24AA259" w14:textId="77777777" w:rsidR="003D508B" w:rsidRDefault="003D508B" w:rsidP="003D508B">
            <w:pPr>
              <w:rPr>
                <w:bCs w:val="0"/>
                <w:sz w:val="22"/>
                <w:szCs w:val="22"/>
              </w:rPr>
            </w:pPr>
            <w:r w:rsidRPr="00D04915">
              <w:rPr>
                <w:b/>
                <w:sz w:val="22"/>
                <w:szCs w:val="22"/>
              </w:rPr>
              <w:t>Pre-Decision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Cs w:val="0"/>
                <w:sz w:val="22"/>
                <w:szCs w:val="22"/>
              </w:rPr>
              <w:t>To consider the strategy and recommend approval.</w:t>
            </w:r>
          </w:p>
          <w:p w14:paraId="30B840EA" w14:textId="439E59AD" w:rsidR="003D508B" w:rsidRPr="00345127" w:rsidRDefault="003D508B" w:rsidP="003D508B">
            <w:pPr>
              <w:rPr>
                <w:bCs w:val="0"/>
                <w:sz w:val="22"/>
                <w:szCs w:val="22"/>
                <w:highlight w:val="yellow"/>
              </w:rPr>
            </w:pPr>
          </w:p>
        </w:tc>
      </w:tr>
      <w:tr w:rsidR="003D508B" w14:paraId="57854D74" w14:textId="77777777" w:rsidTr="002C59DE">
        <w:tc>
          <w:tcPr>
            <w:tcW w:w="1694" w:type="dxa"/>
            <w:vMerge/>
          </w:tcPr>
          <w:p w14:paraId="48BF7F93" w14:textId="77777777" w:rsidR="003D508B" w:rsidRPr="00156DA8" w:rsidRDefault="003D508B" w:rsidP="003D508B">
            <w:pPr>
              <w:rPr>
                <w:b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D9D9D9" w:themeColor="background1" w:themeShade="D9"/>
            </w:tcBorders>
          </w:tcPr>
          <w:p w14:paraId="758E0031" w14:textId="048DE432" w:rsidR="003D508B" w:rsidRPr="00F37189" w:rsidRDefault="003D508B" w:rsidP="003D508B">
            <w:pPr>
              <w:pStyle w:val="ListParagraph"/>
              <w:numPr>
                <w:ilvl w:val="0"/>
                <w:numId w:val="3"/>
              </w:numPr>
              <w:spacing w:after="160"/>
            </w:pPr>
            <w:r>
              <w:t>Investment Strategy / Prospectus</w:t>
            </w:r>
          </w:p>
        </w:tc>
        <w:tc>
          <w:tcPr>
            <w:tcW w:w="7938" w:type="dxa"/>
            <w:tcBorders>
              <w:top w:val="single" w:sz="4" w:space="0" w:color="D9D9D9" w:themeColor="background1" w:themeShade="D9"/>
            </w:tcBorders>
          </w:tcPr>
          <w:p w14:paraId="3A0F957C" w14:textId="77777777" w:rsidR="003D508B" w:rsidRDefault="003D508B" w:rsidP="003D508B">
            <w:pPr>
              <w:rPr>
                <w:bCs w:val="0"/>
                <w:sz w:val="22"/>
                <w:szCs w:val="22"/>
              </w:rPr>
            </w:pPr>
            <w:r w:rsidRPr="00D04915">
              <w:rPr>
                <w:b/>
                <w:sz w:val="22"/>
                <w:szCs w:val="22"/>
              </w:rPr>
              <w:t>Pre-Decision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Cs w:val="0"/>
                <w:sz w:val="22"/>
                <w:szCs w:val="22"/>
              </w:rPr>
              <w:t>To consider the strategy and recommend approval.</w:t>
            </w:r>
          </w:p>
          <w:p w14:paraId="63AA572D" w14:textId="77777777" w:rsidR="003D508B" w:rsidRPr="000A6615" w:rsidRDefault="003D508B" w:rsidP="003D508B">
            <w:pPr>
              <w:rPr>
                <w:bCs w:val="0"/>
                <w:sz w:val="22"/>
                <w:szCs w:val="22"/>
              </w:rPr>
            </w:pPr>
          </w:p>
        </w:tc>
      </w:tr>
      <w:tr w:rsidR="003D508B" w14:paraId="143A238D" w14:textId="77777777" w:rsidTr="00156DA8">
        <w:tc>
          <w:tcPr>
            <w:tcW w:w="1694" w:type="dxa"/>
            <w:vMerge w:val="restart"/>
          </w:tcPr>
          <w:p w14:paraId="7F4E6714" w14:textId="327A5F7D" w:rsidR="003D508B" w:rsidRPr="00156DA8" w:rsidRDefault="003D508B" w:rsidP="003D508B">
            <w:pPr>
              <w:rPr>
                <w:b/>
                <w:sz w:val="22"/>
                <w:szCs w:val="22"/>
              </w:rPr>
            </w:pPr>
            <w:r w:rsidRPr="00156DA8">
              <w:rPr>
                <w:b/>
                <w:sz w:val="22"/>
                <w:szCs w:val="22"/>
              </w:rPr>
              <w:t>27.01.26</w:t>
            </w:r>
          </w:p>
        </w:tc>
        <w:tc>
          <w:tcPr>
            <w:tcW w:w="4397" w:type="dxa"/>
            <w:tcBorders>
              <w:bottom w:val="single" w:sz="4" w:space="0" w:color="E8E8E8" w:themeColor="background2"/>
            </w:tcBorders>
          </w:tcPr>
          <w:p w14:paraId="7DD575A1" w14:textId="5A79FA92" w:rsidR="003D508B" w:rsidRPr="00F37189" w:rsidRDefault="003D508B" w:rsidP="003D508B">
            <w:pPr>
              <w:pStyle w:val="ListParagraph"/>
              <w:numPr>
                <w:ilvl w:val="0"/>
                <w:numId w:val="3"/>
              </w:numPr>
              <w:spacing w:after="160"/>
            </w:pPr>
            <w:r>
              <w:t>Economy and Place Strategy</w:t>
            </w:r>
          </w:p>
        </w:tc>
        <w:tc>
          <w:tcPr>
            <w:tcW w:w="7938" w:type="dxa"/>
            <w:tcBorders>
              <w:bottom w:val="single" w:sz="4" w:space="0" w:color="E8E8E8" w:themeColor="background2"/>
            </w:tcBorders>
          </w:tcPr>
          <w:p w14:paraId="02E695BC" w14:textId="77777777" w:rsidR="003D508B" w:rsidRDefault="003D508B" w:rsidP="003D508B">
            <w:pPr>
              <w:rPr>
                <w:bCs w:val="0"/>
                <w:sz w:val="22"/>
                <w:szCs w:val="22"/>
              </w:rPr>
            </w:pPr>
            <w:r w:rsidRPr="00D04915">
              <w:rPr>
                <w:b/>
                <w:sz w:val="22"/>
                <w:szCs w:val="22"/>
              </w:rPr>
              <w:t>Pre-Decision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Cs w:val="0"/>
                <w:sz w:val="22"/>
                <w:szCs w:val="22"/>
              </w:rPr>
              <w:t>To consider the strategy and recommend approval.</w:t>
            </w:r>
          </w:p>
          <w:p w14:paraId="010E9C00" w14:textId="77777777" w:rsidR="003D508B" w:rsidRPr="000A6615" w:rsidRDefault="003D508B" w:rsidP="003D508B">
            <w:pPr>
              <w:rPr>
                <w:bCs w:val="0"/>
                <w:sz w:val="22"/>
                <w:szCs w:val="22"/>
              </w:rPr>
            </w:pPr>
          </w:p>
        </w:tc>
      </w:tr>
      <w:tr w:rsidR="003D508B" w14:paraId="5C1A71AA" w14:textId="77777777" w:rsidTr="00156DA8">
        <w:tc>
          <w:tcPr>
            <w:tcW w:w="1694" w:type="dxa"/>
            <w:vMerge/>
          </w:tcPr>
          <w:p w14:paraId="58907C82" w14:textId="77777777" w:rsidR="003D508B" w:rsidRPr="00156DA8" w:rsidRDefault="003D508B" w:rsidP="003D508B">
            <w:pPr>
              <w:rPr>
                <w:b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E8E8E8" w:themeColor="background2"/>
              <w:bottom w:val="single" w:sz="4" w:space="0" w:color="D9D9D9" w:themeColor="background1" w:themeShade="D9"/>
            </w:tcBorders>
          </w:tcPr>
          <w:p w14:paraId="3A056257" w14:textId="27B020A9" w:rsidR="003D508B" w:rsidRDefault="003D508B" w:rsidP="003D508B">
            <w:pPr>
              <w:pStyle w:val="ListParagraph"/>
              <w:numPr>
                <w:ilvl w:val="0"/>
                <w:numId w:val="3"/>
              </w:numPr>
              <w:spacing w:after="160"/>
            </w:pPr>
            <w:r>
              <w:t>Place Plan</w:t>
            </w:r>
          </w:p>
        </w:tc>
        <w:tc>
          <w:tcPr>
            <w:tcW w:w="7938" w:type="dxa"/>
            <w:tcBorders>
              <w:top w:val="single" w:sz="4" w:space="0" w:color="E8E8E8" w:themeColor="background2"/>
              <w:bottom w:val="single" w:sz="4" w:space="0" w:color="D9D9D9" w:themeColor="background1" w:themeShade="D9"/>
            </w:tcBorders>
          </w:tcPr>
          <w:p w14:paraId="630AFF0C" w14:textId="63053FB6" w:rsidR="003D508B" w:rsidRDefault="003D508B" w:rsidP="003D508B">
            <w:pPr>
              <w:rPr>
                <w:bCs w:val="0"/>
                <w:sz w:val="22"/>
                <w:szCs w:val="22"/>
              </w:rPr>
            </w:pPr>
            <w:r w:rsidRPr="00D04915">
              <w:rPr>
                <w:b/>
                <w:sz w:val="22"/>
                <w:szCs w:val="22"/>
              </w:rPr>
              <w:t>Pre-Decision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Cs w:val="0"/>
                <w:sz w:val="22"/>
                <w:szCs w:val="22"/>
              </w:rPr>
              <w:t>To consider the Plan and recommend approval.</w:t>
            </w:r>
          </w:p>
          <w:p w14:paraId="7B9A78A5" w14:textId="77777777" w:rsidR="003D508B" w:rsidRPr="000A6615" w:rsidRDefault="003D508B" w:rsidP="003D508B">
            <w:pPr>
              <w:rPr>
                <w:bCs w:val="0"/>
                <w:sz w:val="22"/>
                <w:szCs w:val="22"/>
              </w:rPr>
            </w:pPr>
          </w:p>
        </w:tc>
      </w:tr>
      <w:tr w:rsidR="003D508B" w14:paraId="73BACE46" w14:textId="77777777" w:rsidTr="002C59DE">
        <w:tc>
          <w:tcPr>
            <w:tcW w:w="1694" w:type="dxa"/>
          </w:tcPr>
          <w:p w14:paraId="4128DAEE" w14:textId="3581A40B" w:rsidR="003D508B" w:rsidRPr="00156DA8" w:rsidRDefault="003D508B" w:rsidP="003D508B">
            <w:pPr>
              <w:rPr>
                <w:b/>
                <w:sz w:val="22"/>
                <w:szCs w:val="22"/>
              </w:rPr>
            </w:pPr>
            <w:r w:rsidRPr="00156DA8">
              <w:rPr>
                <w:b/>
                <w:sz w:val="22"/>
                <w:szCs w:val="22"/>
              </w:rPr>
              <w:t>10.03.26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</w:tcPr>
          <w:p w14:paraId="29E0BA93" w14:textId="0F099A2F" w:rsidR="003D508B" w:rsidRPr="00A34098" w:rsidRDefault="003D508B" w:rsidP="003D508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D261CC">
              <w:rPr>
                <w:sz w:val="22"/>
                <w:szCs w:val="22"/>
              </w:rPr>
              <w:t>Property Strategy and Asset Management Plan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CD76B50" w14:textId="67F5CE81" w:rsidR="003D508B" w:rsidRPr="00A34098" w:rsidRDefault="003D508B" w:rsidP="003D508B">
            <w:pPr>
              <w:rPr>
                <w:sz w:val="22"/>
                <w:szCs w:val="22"/>
              </w:rPr>
            </w:pPr>
            <w:r w:rsidRPr="00D261CC">
              <w:rPr>
                <w:b/>
                <w:sz w:val="22"/>
                <w:szCs w:val="22"/>
              </w:rPr>
              <w:t>Pre-Decision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D261CC">
              <w:rPr>
                <w:sz w:val="22"/>
                <w:szCs w:val="22"/>
              </w:rPr>
              <w:t>To consider the draft Strategy and Plan and recommend approval.</w:t>
            </w:r>
          </w:p>
        </w:tc>
      </w:tr>
      <w:tr w:rsidR="003D508B" w14:paraId="17505AFF" w14:textId="77777777" w:rsidTr="002C59DE">
        <w:tc>
          <w:tcPr>
            <w:tcW w:w="1694" w:type="dxa"/>
          </w:tcPr>
          <w:p w14:paraId="1294B417" w14:textId="04DC0558" w:rsidR="003D508B" w:rsidRPr="00156DA8" w:rsidRDefault="003D508B" w:rsidP="003D508B">
            <w:pPr>
              <w:rPr>
                <w:b/>
                <w:sz w:val="22"/>
                <w:szCs w:val="22"/>
              </w:rPr>
            </w:pPr>
            <w:r w:rsidRPr="00156DA8">
              <w:rPr>
                <w:b/>
                <w:sz w:val="22"/>
                <w:szCs w:val="22"/>
              </w:rPr>
              <w:t>21.04.26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</w:tcPr>
          <w:p w14:paraId="6DCD8E66" w14:textId="08836D61" w:rsidR="003D508B" w:rsidRPr="001C3EC0" w:rsidRDefault="003D508B" w:rsidP="003D508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C3EC0">
              <w:rPr>
                <w:i/>
                <w:iCs/>
              </w:rPr>
              <w:t>Items to be confirmed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1DCDA2A" w14:textId="77777777" w:rsidR="003D508B" w:rsidRPr="00A34098" w:rsidRDefault="003D508B" w:rsidP="003D508B">
            <w:pPr>
              <w:rPr>
                <w:b/>
                <w:sz w:val="22"/>
                <w:szCs w:val="22"/>
              </w:rPr>
            </w:pPr>
          </w:p>
        </w:tc>
      </w:tr>
      <w:tr w:rsidR="003D508B" w14:paraId="7B607CB8" w14:textId="77777777" w:rsidTr="002C59DE">
        <w:tc>
          <w:tcPr>
            <w:tcW w:w="1694" w:type="dxa"/>
          </w:tcPr>
          <w:p w14:paraId="206733D7" w14:textId="045E7C46" w:rsidR="003D508B" w:rsidRPr="00156DA8" w:rsidRDefault="003D508B" w:rsidP="003D508B">
            <w:pPr>
              <w:rPr>
                <w:b/>
                <w:sz w:val="22"/>
                <w:szCs w:val="22"/>
              </w:rPr>
            </w:pPr>
            <w:r w:rsidRPr="00156DA8">
              <w:rPr>
                <w:b/>
                <w:sz w:val="22"/>
                <w:szCs w:val="22"/>
              </w:rPr>
              <w:t>Dates to be confirmed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</w:tcPr>
          <w:p w14:paraId="3839C043" w14:textId="77777777" w:rsidR="003D508B" w:rsidRPr="0097485E" w:rsidRDefault="003D508B" w:rsidP="003D508B">
            <w:pPr>
              <w:pStyle w:val="ListParagraph"/>
              <w:numPr>
                <w:ilvl w:val="0"/>
                <w:numId w:val="2"/>
              </w:numPr>
              <w:spacing w:after="160"/>
              <w:rPr>
                <w:bCs w:val="0"/>
                <w:szCs w:val="22"/>
              </w:rPr>
            </w:pPr>
            <w:r w:rsidRPr="0097485E">
              <w:rPr>
                <w:bCs w:val="0"/>
                <w:szCs w:val="22"/>
              </w:rPr>
              <w:t>Annual CCTV Monitoring report</w:t>
            </w:r>
          </w:p>
          <w:p w14:paraId="323C714F" w14:textId="77777777" w:rsidR="003D508B" w:rsidRPr="00156DA8" w:rsidRDefault="003D508B" w:rsidP="003D508B">
            <w:pPr>
              <w:spacing w:after="160" w:line="259" w:lineRule="auto"/>
              <w:rPr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3D3B200" w14:textId="1A91A215" w:rsidR="003D508B" w:rsidRPr="00A34098" w:rsidRDefault="003D508B" w:rsidP="003D508B">
            <w:pPr>
              <w:rPr>
                <w:b/>
                <w:sz w:val="22"/>
                <w:szCs w:val="22"/>
              </w:rPr>
            </w:pPr>
            <w:r w:rsidRPr="0097485E">
              <w:rPr>
                <w:b/>
                <w:bCs w:val="0"/>
                <w:sz w:val="22"/>
                <w:szCs w:val="22"/>
              </w:rPr>
              <w:t>Performance Monitoring:</w:t>
            </w:r>
            <w:r w:rsidRPr="0097485E">
              <w:rPr>
                <w:sz w:val="22"/>
                <w:szCs w:val="22"/>
              </w:rPr>
              <w:t xml:space="preserve"> To present the Council’s Public Space CCTV Closed Circuit Television System (CCTV) Annual Monitoring Report 2024.</w:t>
            </w:r>
          </w:p>
        </w:tc>
      </w:tr>
    </w:tbl>
    <w:p w14:paraId="058D9671" w14:textId="77777777" w:rsidR="00A34098" w:rsidRDefault="00A34098"/>
    <w:sectPr w:rsidR="00A34098" w:rsidSect="002C59DE">
      <w:headerReference w:type="firs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F419A" w14:textId="77777777" w:rsidR="0056403A" w:rsidRDefault="0056403A" w:rsidP="0056403A">
      <w:r>
        <w:separator/>
      </w:r>
    </w:p>
  </w:endnote>
  <w:endnote w:type="continuationSeparator" w:id="0">
    <w:p w14:paraId="2D89315C" w14:textId="77777777" w:rsidR="0056403A" w:rsidRDefault="0056403A" w:rsidP="0056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CDF63" w14:textId="77777777" w:rsidR="0056403A" w:rsidRDefault="0056403A" w:rsidP="0056403A">
      <w:r>
        <w:separator/>
      </w:r>
    </w:p>
  </w:footnote>
  <w:footnote w:type="continuationSeparator" w:id="0">
    <w:p w14:paraId="00DA70F7" w14:textId="77777777" w:rsidR="0056403A" w:rsidRDefault="0056403A" w:rsidP="0056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923B" w14:textId="77777777" w:rsidR="002C59DE" w:rsidRDefault="002C59DE" w:rsidP="002C59DE">
    <w:pPr>
      <w:pStyle w:val="Header"/>
      <w:jc w:val="center"/>
      <w:rPr>
        <w:b/>
        <w:bCs w:val="0"/>
        <w:sz w:val="28"/>
        <w:szCs w:val="28"/>
      </w:rPr>
    </w:pPr>
    <w:r>
      <w:rPr>
        <w:b/>
        <w:bCs w:val="0"/>
        <w:sz w:val="28"/>
        <w:szCs w:val="28"/>
      </w:rPr>
      <w:t>Economic Development and Environmental Management Scrutiny Committee</w:t>
    </w:r>
  </w:p>
  <w:p w14:paraId="47FCC3AA" w14:textId="77777777" w:rsidR="002C59DE" w:rsidRPr="0056403A" w:rsidRDefault="002C59DE" w:rsidP="002C59DE">
    <w:pPr>
      <w:pStyle w:val="Header"/>
      <w:jc w:val="center"/>
      <w:rPr>
        <w:b/>
        <w:bCs w:val="0"/>
        <w:sz w:val="28"/>
        <w:szCs w:val="28"/>
      </w:rPr>
    </w:pPr>
    <w:r>
      <w:rPr>
        <w:b/>
        <w:bCs w:val="0"/>
        <w:sz w:val="28"/>
        <w:szCs w:val="28"/>
      </w:rPr>
      <w:t>Forward Work Programme 2025/26</w:t>
    </w:r>
  </w:p>
  <w:p w14:paraId="2817F4E9" w14:textId="77777777" w:rsidR="002C59DE" w:rsidRDefault="002C5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5882"/>
    <w:multiLevelType w:val="hybridMultilevel"/>
    <w:tmpl w:val="94B0A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1282A"/>
    <w:multiLevelType w:val="hybridMultilevel"/>
    <w:tmpl w:val="ECE0E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B16FA4"/>
    <w:multiLevelType w:val="multilevel"/>
    <w:tmpl w:val="61C0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1876C5"/>
    <w:multiLevelType w:val="hybridMultilevel"/>
    <w:tmpl w:val="471EC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F34552"/>
    <w:multiLevelType w:val="hybridMultilevel"/>
    <w:tmpl w:val="0CE63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F00CBB"/>
    <w:multiLevelType w:val="hybridMultilevel"/>
    <w:tmpl w:val="23469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2464239">
    <w:abstractNumId w:val="4"/>
  </w:num>
  <w:num w:numId="2" w16cid:durableId="743836884">
    <w:abstractNumId w:val="5"/>
  </w:num>
  <w:num w:numId="3" w16cid:durableId="1777408643">
    <w:abstractNumId w:val="3"/>
  </w:num>
  <w:num w:numId="4" w16cid:durableId="898905355">
    <w:abstractNumId w:val="1"/>
  </w:num>
  <w:num w:numId="5" w16cid:durableId="1559122302">
    <w:abstractNumId w:val="0"/>
  </w:num>
  <w:num w:numId="6" w16cid:durableId="1234197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3A"/>
    <w:rsid w:val="000126C2"/>
    <w:rsid w:val="00060153"/>
    <w:rsid w:val="00062219"/>
    <w:rsid w:val="00097B6E"/>
    <w:rsid w:val="00156DA8"/>
    <w:rsid w:val="001870CF"/>
    <w:rsid w:val="001B2AB3"/>
    <w:rsid w:val="001C3EC0"/>
    <w:rsid w:val="00202989"/>
    <w:rsid w:val="00225DB9"/>
    <w:rsid w:val="00234DBB"/>
    <w:rsid w:val="00275074"/>
    <w:rsid w:val="0028429B"/>
    <w:rsid w:val="00292DB9"/>
    <w:rsid w:val="002C59DE"/>
    <w:rsid w:val="00300F42"/>
    <w:rsid w:val="00345127"/>
    <w:rsid w:val="00397A09"/>
    <w:rsid w:val="003D508B"/>
    <w:rsid w:val="003E217D"/>
    <w:rsid w:val="0041136F"/>
    <w:rsid w:val="004151A8"/>
    <w:rsid w:val="00482554"/>
    <w:rsid w:val="004B3988"/>
    <w:rsid w:val="004D5148"/>
    <w:rsid w:val="004D7B6C"/>
    <w:rsid w:val="00505378"/>
    <w:rsid w:val="005146F2"/>
    <w:rsid w:val="00543033"/>
    <w:rsid w:val="00553ADD"/>
    <w:rsid w:val="0056403A"/>
    <w:rsid w:val="00564F7D"/>
    <w:rsid w:val="0057415D"/>
    <w:rsid w:val="00594BA1"/>
    <w:rsid w:val="005A23C2"/>
    <w:rsid w:val="00611670"/>
    <w:rsid w:val="006515EB"/>
    <w:rsid w:val="00687B97"/>
    <w:rsid w:val="006977C5"/>
    <w:rsid w:val="0072598D"/>
    <w:rsid w:val="00735413"/>
    <w:rsid w:val="00762BCA"/>
    <w:rsid w:val="00786EDB"/>
    <w:rsid w:val="007913DD"/>
    <w:rsid w:val="007C1A3C"/>
    <w:rsid w:val="007C37F2"/>
    <w:rsid w:val="007C6FA1"/>
    <w:rsid w:val="007F21BE"/>
    <w:rsid w:val="007F3691"/>
    <w:rsid w:val="00810932"/>
    <w:rsid w:val="00847EDF"/>
    <w:rsid w:val="008516C4"/>
    <w:rsid w:val="00866DB2"/>
    <w:rsid w:val="00871E02"/>
    <w:rsid w:val="0088460F"/>
    <w:rsid w:val="008B2A68"/>
    <w:rsid w:val="008C0128"/>
    <w:rsid w:val="008C228D"/>
    <w:rsid w:val="00990138"/>
    <w:rsid w:val="0099565A"/>
    <w:rsid w:val="009D49BE"/>
    <w:rsid w:val="009E6277"/>
    <w:rsid w:val="00A21176"/>
    <w:rsid w:val="00A34098"/>
    <w:rsid w:val="00A51E8F"/>
    <w:rsid w:val="00A566A7"/>
    <w:rsid w:val="00A64C94"/>
    <w:rsid w:val="00A654E1"/>
    <w:rsid w:val="00AE2DEB"/>
    <w:rsid w:val="00B034EF"/>
    <w:rsid w:val="00B77257"/>
    <w:rsid w:val="00B8653B"/>
    <w:rsid w:val="00B96B07"/>
    <w:rsid w:val="00BD1BE2"/>
    <w:rsid w:val="00C57A8F"/>
    <w:rsid w:val="00CC3EBC"/>
    <w:rsid w:val="00D04915"/>
    <w:rsid w:val="00D261CC"/>
    <w:rsid w:val="00D4641E"/>
    <w:rsid w:val="00D60B21"/>
    <w:rsid w:val="00DB4605"/>
    <w:rsid w:val="00DC2A10"/>
    <w:rsid w:val="00DD551C"/>
    <w:rsid w:val="00DE115B"/>
    <w:rsid w:val="00DE5A47"/>
    <w:rsid w:val="00DF674A"/>
    <w:rsid w:val="00E1224A"/>
    <w:rsid w:val="00F06F01"/>
    <w:rsid w:val="00F13F3E"/>
    <w:rsid w:val="00F53531"/>
    <w:rsid w:val="00F54CD4"/>
    <w:rsid w:val="00F63B28"/>
    <w:rsid w:val="00F91025"/>
    <w:rsid w:val="00FC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1B40"/>
  <w15:chartTrackingRefBased/>
  <w15:docId w15:val="{90718E73-5A96-46A0-9160-1BDE86D9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3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64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0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0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0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03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0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0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0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03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0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0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0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0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0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0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0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0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0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0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0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0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03A"/>
    <w:rPr>
      <w:b/>
      <w:bCs w:val="0"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0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03A"/>
  </w:style>
  <w:style w:type="paragraph" w:styleId="Footer">
    <w:name w:val="footer"/>
    <w:basedOn w:val="Normal"/>
    <w:link w:val="FooterChar"/>
    <w:uiPriority w:val="99"/>
    <w:unhideWhenUsed/>
    <w:rsid w:val="005640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03A"/>
  </w:style>
  <w:style w:type="table" w:customStyle="1" w:styleId="TableGrid1">
    <w:name w:val="Table Grid1"/>
    <w:basedOn w:val="TableNormal"/>
    <w:next w:val="TableGrid"/>
    <w:uiPriority w:val="39"/>
    <w:rsid w:val="0056403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5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5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51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12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127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413</Words>
  <Characters>2817</Characters>
  <Application>Microsoft Office Word</Application>
  <DocSecurity>0</DocSecurity>
  <Lines>142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Liz</dc:creator>
  <cp:keywords/>
  <dc:description/>
  <cp:lastModifiedBy>Thomas, Liz</cp:lastModifiedBy>
  <cp:revision>5</cp:revision>
  <dcterms:created xsi:type="dcterms:W3CDTF">2025-07-22T11:20:00Z</dcterms:created>
  <dcterms:modified xsi:type="dcterms:W3CDTF">2025-07-29T13:32:00Z</dcterms:modified>
</cp:coreProperties>
</file>