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BF9A8C1" w14:textId="77777777" w:rsidR="00890CEE" w:rsidRDefault="00890CEE">
      <w:pPr>
        <w:pStyle w:val="Normal1"/>
        <w:rPr>
          <w:rFonts w:ascii="Arial" w:eastAsia="Arial" w:hAnsi="Arial" w:cs="Arial"/>
          <w:b/>
          <w:sz w:val="36"/>
          <w:szCs w:val="36"/>
        </w:rPr>
      </w:pPr>
    </w:p>
    <w:p w14:paraId="63CBE448" w14:textId="77777777" w:rsidR="007668F5" w:rsidRDefault="007668F5">
      <w:pPr>
        <w:pStyle w:val="Normal1"/>
        <w:ind w:firstLine="426"/>
        <w:rPr>
          <w:rFonts w:ascii="Arial" w:eastAsia="Arial" w:hAnsi="Arial" w:cs="Arial"/>
          <w:b/>
          <w:sz w:val="36"/>
          <w:szCs w:val="36"/>
        </w:rPr>
      </w:pPr>
      <w:r>
        <w:rPr>
          <w:color w:val="1F497D"/>
          <w:lang w:eastAsia="en-GB"/>
        </w:rPr>
        <w:t xml:space="preserve">                     </w:t>
      </w:r>
      <w:r w:rsidRPr="007668F5">
        <w:rPr>
          <w:rFonts w:ascii="Arial" w:eastAsia="Arial" w:hAnsi="Arial" w:cs="Arial"/>
          <w:b/>
          <w:noProof/>
          <w:sz w:val="36"/>
          <w:szCs w:val="36"/>
          <w:lang w:eastAsia="en-GB"/>
        </w:rPr>
        <w:drawing>
          <wp:inline distT="0" distB="0" distL="0" distR="0" wp14:anchorId="5A1DDFB7" wp14:editId="471C5A67">
            <wp:extent cx="2653825" cy="1126066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85" cy="1151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68F5">
        <w:rPr>
          <w:color w:val="1F497D"/>
          <w:lang w:eastAsia="en-GB"/>
        </w:rPr>
        <w:t xml:space="preserve"> </w:t>
      </w:r>
      <w:r w:rsidRPr="007668F5">
        <w:rPr>
          <w:noProof/>
          <w:color w:val="1F497D"/>
          <w:lang w:eastAsia="en-GB"/>
        </w:rPr>
        <w:drawing>
          <wp:inline distT="0" distB="0" distL="0" distR="0" wp14:anchorId="25C502FA" wp14:editId="120FF755">
            <wp:extent cx="1769533" cy="1425896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89686" cy="144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018BC7" w14:textId="77777777" w:rsidR="007668F5" w:rsidRDefault="007668F5" w:rsidP="007668F5">
      <w:pPr>
        <w:pStyle w:val="Normal1"/>
        <w:rPr>
          <w:rFonts w:ascii="Arial" w:eastAsia="Arial" w:hAnsi="Arial" w:cs="Arial"/>
          <w:b/>
          <w:sz w:val="36"/>
          <w:szCs w:val="36"/>
        </w:rPr>
      </w:pPr>
    </w:p>
    <w:p w14:paraId="765C212A" w14:textId="77777777" w:rsidR="007668F5" w:rsidRDefault="007668F5" w:rsidP="007668F5">
      <w:pPr>
        <w:pStyle w:val="Normal1"/>
        <w:rPr>
          <w:rFonts w:ascii="Arial" w:eastAsia="Arial" w:hAnsi="Arial" w:cs="Arial"/>
          <w:b/>
          <w:sz w:val="36"/>
          <w:szCs w:val="36"/>
        </w:rPr>
      </w:pPr>
    </w:p>
    <w:p w14:paraId="47713A39" w14:textId="489BA0C5" w:rsidR="00890CEE" w:rsidRPr="00AC4833" w:rsidRDefault="00893D49">
      <w:pPr>
        <w:pStyle w:val="Normal1"/>
        <w:ind w:firstLine="426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Ffurflen Gais y Gronfa Ffyniant Gyffredin</w:t>
      </w:r>
    </w:p>
    <w:p w14:paraId="5DD3812F" w14:textId="77777777" w:rsidR="00890CEE" w:rsidRDefault="00890CEE" w:rsidP="00AC4833">
      <w:pPr>
        <w:pStyle w:val="Normal1"/>
        <w:ind w:left="426"/>
        <w:rPr>
          <w:rFonts w:ascii="Arial" w:eastAsia="Arial" w:hAnsi="Arial" w:cs="Arial"/>
          <w:b/>
          <w:highlight w:val="yellow"/>
        </w:rPr>
      </w:pPr>
      <w:bookmarkStart w:id="0" w:name="_1fob9te" w:colFirst="0" w:colLast="0"/>
      <w:bookmarkEnd w:id="0"/>
    </w:p>
    <w:p w14:paraId="160FD82B" w14:textId="07F8F302" w:rsidR="00AC4833" w:rsidRDefault="00893D49" w:rsidP="00AC4833">
      <w:pPr>
        <w:pStyle w:val="Default"/>
        <w:ind w:left="426"/>
        <w:rPr>
          <w:color w:val="0B0C0C"/>
          <w:lang w:val="en"/>
        </w:rPr>
      </w:pPr>
      <w:r w:rsidRPr="00893D49">
        <w:rPr>
          <w:color w:val="0B0C0C"/>
          <w:lang w:val="en"/>
        </w:rPr>
        <w:t xml:space="preserve">Mae Cronfa Ffyniant Gyffredin y DU yn biler canolog o agenda </w:t>
      </w:r>
      <w:r>
        <w:rPr>
          <w:color w:val="0B0C0C"/>
          <w:lang w:val="en"/>
        </w:rPr>
        <w:t>Ffyniant Bro</w:t>
      </w:r>
      <w:r w:rsidRPr="00893D49">
        <w:rPr>
          <w:color w:val="0B0C0C"/>
          <w:lang w:val="en"/>
        </w:rPr>
        <w:t xml:space="preserve"> uchelgeisiol </w:t>
      </w:r>
      <w:r>
        <w:rPr>
          <w:color w:val="0B0C0C"/>
          <w:lang w:val="en"/>
        </w:rPr>
        <w:t>L</w:t>
      </w:r>
      <w:r w:rsidRPr="00893D49">
        <w:rPr>
          <w:color w:val="0B0C0C"/>
          <w:lang w:val="en"/>
        </w:rPr>
        <w:t>lywodraeth y DU ac yn darparu £2.6 biliwn o gyllid ar gyfer buddsoddiad lleol erbyn mis Mawrth 2025. Mae prosbectws llawn Cronfa Ffyniant Gyffredin Llywodraeth y DU i’w weld</w:t>
      </w:r>
      <w:r w:rsidR="00AC4833">
        <w:rPr>
          <w:color w:val="0B0C0C"/>
          <w:lang w:val="en"/>
        </w:rPr>
        <w:t xml:space="preserve"> </w:t>
      </w:r>
      <w:hyperlink r:id="rId10" w:history="1">
        <w:r w:rsidRPr="00893D49">
          <w:rPr>
            <w:rStyle w:val="Hyperddolen"/>
            <w:lang w:val="en"/>
          </w:rPr>
          <w:t>yma</w:t>
        </w:r>
      </w:hyperlink>
      <w:r>
        <w:rPr>
          <w:color w:val="0B0C0C"/>
          <w:lang w:val="en"/>
        </w:rPr>
        <w:t>.</w:t>
      </w:r>
    </w:p>
    <w:p w14:paraId="78E4B944" w14:textId="77777777" w:rsidR="00AC4833" w:rsidRDefault="00AC4833" w:rsidP="00AC4833">
      <w:pPr>
        <w:pStyle w:val="Default"/>
        <w:ind w:left="426"/>
        <w:rPr>
          <w:color w:val="0B0C0C"/>
          <w:lang w:val="en"/>
        </w:rPr>
      </w:pPr>
    </w:p>
    <w:p w14:paraId="79A46920" w14:textId="1424BEFC" w:rsidR="00AC4833" w:rsidRDefault="00893D49" w:rsidP="00AC4833">
      <w:pPr>
        <w:pStyle w:val="Default"/>
        <w:ind w:left="426"/>
        <w:rPr>
          <w:color w:val="0B0C0C"/>
          <w:lang w:val="en"/>
        </w:rPr>
      </w:pPr>
      <w:r w:rsidRPr="00893D49">
        <w:rPr>
          <w:color w:val="0B0C0C"/>
          <w:lang w:val="en"/>
        </w:rPr>
        <w:t xml:space="preserve">Daw’r grant hwn o dan y </w:t>
      </w:r>
      <w:r>
        <w:rPr>
          <w:color w:val="0B0C0C"/>
          <w:lang w:val="en"/>
        </w:rPr>
        <w:t>piler</w:t>
      </w:r>
      <w:r w:rsidRPr="00893D49">
        <w:rPr>
          <w:color w:val="0B0C0C"/>
          <w:lang w:val="en"/>
        </w:rPr>
        <w:t xml:space="preserve"> Pobl a Sgiliau, sy’n blaenoriaethu’r cenadaethau a ganlyn:</w:t>
      </w:r>
      <w:r w:rsidR="00AC4833">
        <w:rPr>
          <w:color w:val="0B0C0C"/>
          <w:lang w:val="en"/>
        </w:rPr>
        <w:t xml:space="preserve"> </w:t>
      </w:r>
    </w:p>
    <w:p w14:paraId="3361E18B" w14:textId="77777777" w:rsidR="00AC4833" w:rsidRDefault="00AC4833" w:rsidP="00AC4833">
      <w:pPr>
        <w:pStyle w:val="Default"/>
        <w:ind w:left="426"/>
        <w:rPr>
          <w:color w:val="0B0C0C"/>
          <w:lang w:val="en"/>
        </w:rPr>
      </w:pPr>
    </w:p>
    <w:p w14:paraId="2BBC7482" w14:textId="77777777" w:rsidR="00893D49" w:rsidRPr="00AC4833" w:rsidRDefault="00893D49" w:rsidP="00893D49">
      <w:pPr>
        <w:pStyle w:val="Default"/>
        <w:ind w:left="426"/>
        <w:rPr>
          <w:color w:val="0B0C0C"/>
          <w:lang w:val="en"/>
        </w:rPr>
      </w:pPr>
      <w:r>
        <w:rPr>
          <w:b/>
          <w:color w:val="0B0C0C"/>
          <w:lang w:val="en"/>
        </w:rPr>
        <w:t>Cenhadaeth</w:t>
      </w:r>
      <w:r w:rsidRPr="00AC4833">
        <w:rPr>
          <w:b/>
          <w:color w:val="0B0C0C"/>
          <w:lang w:val="en"/>
        </w:rPr>
        <w:t xml:space="preserve"> 9.</w:t>
      </w:r>
      <w:r w:rsidRPr="00AC4833">
        <w:rPr>
          <w:color w:val="0B0C0C"/>
          <w:lang w:val="en"/>
        </w:rPr>
        <w:t xml:space="preserve"> </w:t>
      </w:r>
      <w:r w:rsidRPr="0088039F">
        <w:rPr>
          <w:color w:val="0B0C0C"/>
          <w:lang w:val="en"/>
        </w:rPr>
        <w:t>Erbyn 2030, bydd balchder mewn lle, fel boddhad pobl â’u canol tref ac ymgysylltiad â diwylliant a chymuned leol, wedi cynyddu ym mhob ardal o’r DU, gyda’r bwlch rhwng yr ardaloedd â’r perfformiad gorau ac ardaloedd eraill yn cau.</w:t>
      </w:r>
    </w:p>
    <w:p w14:paraId="77CE759E" w14:textId="77777777" w:rsidR="00893D49" w:rsidRPr="00AC4833" w:rsidRDefault="00893D49" w:rsidP="00893D49">
      <w:pPr>
        <w:pStyle w:val="Default"/>
        <w:ind w:left="426"/>
        <w:rPr>
          <w:color w:val="0B0C0C"/>
          <w:lang w:val="en"/>
        </w:rPr>
      </w:pPr>
      <w:r>
        <w:rPr>
          <w:b/>
          <w:color w:val="0B0C0C"/>
          <w:lang w:val="en"/>
        </w:rPr>
        <w:t>Cenhadaeth</w:t>
      </w:r>
      <w:r w:rsidRPr="00AC4833">
        <w:rPr>
          <w:b/>
          <w:color w:val="0B0C0C"/>
          <w:lang w:val="en"/>
        </w:rPr>
        <w:t xml:space="preserve"> 1.</w:t>
      </w:r>
      <w:r w:rsidRPr="00AC4833">
        <w:rPr>
          <w:color w:val="0B0C0C"/>
          <w:lang w:val="en"/>
        </w:rPr>
        <w:t xml:space="preserve"> </w:t>
      </w:r>
      <w:r w:rsidRPr="0088039F">
        <w:rPr>
          <w:color w:val="0B0C0C"/>
          <w:lang w:val="en"/>
        </w:rPr>
        <w:t>Erbyn 2030, bydd tâl, cyflogaeth a chynhyrchiant wedi codi ym mhob ardal o’r DU, gyda phob un yn cynnwys dinas gystadleuol ar lefel fyd-eang, gyda’r bwlch rhwng yr ardaloedd â’r perfformiad gorau ac ardaloedd eraill yn cau.</w:t>
      </w:r>
    </w:p>
    <w:p w14:paraId="468318CC" w14:textId="77777777" w:rsidR="00893D49" w:rsidRPr="00AC4833" w:rsidRDefault="00893D49" w:rsidP="00893D49">
      <w:pPr>
        <w:pStyle w:val="Default"/>
        <w:ind w:left="426"/>
        <w:rPr>
          <w:color w:val="0B0C0C"/>
          <w:lang w:val="en"/>
        </w:rPr>
      </w:pPr>
      <w:r>
        <w:rPr>
          <w:b/>
          <w:color w:val="0B0C0C"/>
          <w:lang w:val="en"/>
        </w:rPr>
        <w:t>Cenhadaeth</w:t>
      </w:r>
      <w:r w:rsidRPr="00AC4833">
        <w:rPr>
          <w:b/>
          <w:color w:val="0B0C0C"/>
          <w:lang w:val="en"/>
        </w:rPr>
        <w:t xml:space="preserve"> 6.</w:t>
      </w:r>
      <w:r w:rsidRPr="00AC4833">
        <w:rPr>
          <w:color w:val="0B0C0C"/>
          <w:lang w:val="en"/>
        </w:rPr>
        <w:t xml:space="preserve"> </w:t>
      </w:r>
      <w:r w:rsidRPr="0088039F">
        <w:rPr>
          <w:color w:val="0B0C0C"/>
          <w:lang w:val="en"/>
        </w:rPr>
        <w:t>Erbyn 2030, bydd nifer y bobl sy’n cwblhau hyfforddiant sgiliau o ansawdd uchel yn llwyddiannus wedi cynyddu’n sylweddol ym mhob ardal o’r DU. Yn Lloegr, bydd hyn yn arwain at 200,000 yn fwy o bobl sy’n cwblhau hyfforddiant sgiliau o ansawdd uchel yn llwyddiannus yn flynyddol, wedi’i ysgogi gan 80,000 yn fwy o bobl yn cwblhau cyrsiau yn yr ardaloedd â’r sgiliau isaf.</w:t>
      </w:r>
    </w:p>
    <w:p w14:paraId="2E5B2141" w14:textId="77777777" w:rsidR="00893D49" w:rsidRPr="00AC4833" w:rsidRDefault="00893D49" w:rsidP="00893D49">
      <w:pPr>
        <w:pStyle w:val="Default"/>
        <w:ind w:left="426"/>
        <w:rPr>
          <w:color w:val="0B0C0C"/>
          <w:lang w:val="en"/>
        </w:rPr>
      </w:pPr>
      <w:r>
        <w:rPr>
          <w:b/>
          <w:color w:val="0B0C0C"/>
          <w:lang w:val="en"/>
        </w:rPr>
        <w:t xml:space="preserve">Cenhadaeth </w:t>
      </w:r>
      <w:r w:rsidRPr="00AC4833">
        <w:rPr>
          <w:b/>
          <w:color w:val="0B0C0C"/>
          <w:lang w:val="en"/>
        </w:rPr>
        <w:t>7.</w:t>
      </w:r>
      <w:r w:rsidRPr="00AC4833">
        <w:rPr>
          <w:color w:val="0B0C0C"/>
          <w:lang w:val="en"/>
        </w:rPr>
        <w:t xml:space="preserve"> </w:t>
      </w:r>
      <w:r w:rsidRPr="0088039F">
        <w:rPr>
          <w:color w:val="0B0C0C"/>
          <w:lang w:val="en"/>
        </w:rPr>
        <w:t xml:space="preserve">Erbyn 2030, bydd y bwlch mewn </w:t>
      </w:r>
      <w:r>
        <w:rPr>
          <w:color w:val="0B0C0C"/>
          <w:lang w:val="en"/>
        </w:rPr>
        <w:t>d</w:t>
      </w:r>
      <w:r w:rsidRPr="0088039F">
        <w:rPr>
          <w:color w:val="0B0C0C"/>
          <w:lang w:val="en"/>
        </w:rPr>
        <w:t xml:space="preserve">isgwyliad </w:t>
      </w:r>
      <w:r>
        <w:rPr>
          <w:color w:val="0B0C0C"/>
          <w:lang w:val="en"/>
        </w:rPr>
        <w:t>o</w:t>
      </w:r>
      <w:r w:rsidRPr="0088039F">
        <w:rPr>
          <w:color w:val="0B0C0C"/>
          <w:lang w:val="en"/>
        </w:rPr>
        <w:t xml:space="preserve">es </w:t>
      </w:r>
      <w:r>
        <w:rPr>
          <w:color w:val="0B0C0C"/>
          <w:lang w:val="en"/>
        </w:rPr>
        <w:t>i</w:t>
      </w:r>
      <w:r w:rsidRPr="0088039F">
        <w:rPr>
          <w:color w:val="0B0C0C"/>
          <w:lang w:val="en"/>
        </w:rPr>
        <w:t xml:space="preserve">ach rhwng ardaloedd lleol lle mae ar ei uchaf a’i isaf wedi lleihau, ac erbyn 2035 bydd </w:t>
      </w:r>
      <w:r>
        <w:rPr>
          <w:color w:val="0B0C0C"/>
          <w:lang w:val="en"/>
        </w:rPr>
        <w:t>d</w:t>
      </w:r>
      <w:r w:rsidRPr="0088039F">
        <w:rPr>
          <w:color w:val="0B0C0C"/>
          <w:lang w:val="en"/>
        </w:rPr>
        <w:t xml:space="preserve">isgwyliad </w:t>
      </w:r>
      <w:r>
        <w:rPr>
          <w:color w:val="0B0C0C"/>
          <w:lang w:val="en"/>
        </w:rPr>
        <w:t>o</w:t>
      </w:r>
      <w:r w:rsidRPr="0088039F">
        <w:rPr>
          <w:color w:val="0B0C0C"/>
          <w:lang w:val="en"/>
        </w:rPr>
        <w:t xml:space="preserve">es </w:t>
      </w:r>
      <w:r>
        <w:rPr>
          <w:color w:val="0B0C0C"/>
          <w:lang w:val="en"/>
        </w:rPr>
        <w:t>i</w:t>
      </w:r>
      <w:r w:rsidRPr="0088039F">
        <w:rPr>
          <w:color w:val="0B0C0C"/>
          <w:lang w:val="en"/>
        </w:rPr>
        <w:t>ach wedi codi bum mlynedd.</w:t>
      </w:r>
    </w:p>
    <w:p w14:paraId="3521FF99" w14:textId="69E16013" w:rsidR="00AC4833" w:rsidRDefault="00893D49" w:rsidP="00AC4833">
      <w:pPr>
        <w:pStyle w:val="Default"/>
        <w:ind w:left="426"/>
        <w:rPr>
          <w:color w:val="0B0C0C"/>
          <w:lang w:val="en"/>
        </w:rPr>
      </w:pPr>
      <w:r>
        <w:rPr>
          <w:b/>
          <w:color w:val="0B0C0C"/>
          <w:lang w:val="en"/>
        </w:rPr>
        <w:t>Cenhadaeth</w:t>
      </w:r>
      <w:r w:rsidRPr="00AC4833">
        <w:rPr>
          <w:b/>
          <w:color w:val="0B0C0C"/>
          <w:lang w:val="en"/>
        </w:rPr>
        <w:t xml:space="preserve"> 8.</w:t>
      </w:r>
      <w:r w:rsidRPr="00AC4833">
        <w:rPr>
          <w:color w:val="0B0C0C"/>
          <w:lang w:val="en"/>
        </w:rPr>
        <w:t xml:space="preserve"> </w:t>
      </w:r>
      <w:r w:rsidRPr="0088039F">
        <w:rPr>
          <w:color w:val="0B0C0C"/>
          <w:lang w:val="en"/>
        </w:rPr>
        <w:t>Erbyn 2030, bydd lles wedi gwella ym mhob ardal o’r DU, gyda’r bwlch rhwng yr ardaloedd â’r perfformiad gorau ac ardaloedd eraill yn cau.</w:t>
      </w:r>
    </w:p>
    <w:p w14:paraId="74575A3C" w14:textId="77777777" w:rsidR="00890CEE" w:rsidRPr="00C76CEA" w:rsidRDefault="00890CEE" w:rsidP="00AC4833">
      <w:pPr>
        <w:pStyle w:val="Normal1"/>
        <w:rPr>
          <w:rFonts w:ascii="Arial" w:eastAsia="Arial" w:hAnsi="Arial" w:cs="Arial"/>
          <w:highlight w:val="yellow"/>
        </w:rPr>
      </w:pPr>
    </w:p>
    <w:p w14:paraId="562D9ED7" w14:textId="77777777" w:rsidR="00890CEE" w:rsidRPr="00C76CEA" w:rsidRDefault="00126BF7">
      <w:pPr>
        <w:pStyle w:val="Normal1"/>
        <w:ind w:left="426"/>
        <w:rPr>
          <w:rFonts w:ascii="Arial" w:eastAsia="Arial" w:hAnsi="Arial" w:cs="Arial"/>
          <w:highlight w:val="yellow"/>
        </w:rPr>
      </w:pPr>
      <w:r w:rsidRPr="00C76CEA">
        <w:rPr>
          <w:rFonts w:ascii="Arial" w:eastAsia="Arial" w:hAnsi="Arial" w:cs="Arial"/>
          <w:highlight w:val="yellow"/>
        </w:rPr>
        <w:t xml:space="preserve"> </w:t>
      </w:r>
    </w:p>
    <w:p w14:paraId="2F337F70" w14:textId="634D492D" w:rsidR="00890CEE" w:rsidRDefault="00994647">
      <w:pPr>
        <w:pStyle w:val="Normal1"/>
        <w:ind w:left="426"/>
        <w:rPr>
          <w:rFonts w:ascii="Arial" w:eastAsia="Arial" w:hAnsi="Arial" w:cs="Arial"/>
        </w:rPr>
      </w:pPr>
      <w:r w:rsidRPr="0088039F">
        <w:rPr>
          <w:rFonts w:ascii="Arial" w:eastAsia="Arial" w:hAnsi="Arial" w:cs="Arial"/>
        </w:rPr>
        <w:t>Dylai lefel y</w:t>
      </w:r>
      <w:r>
        <w:rPr>
          <w:rFonts w:ascii="Arial" w:eastAsia="Arial" w:hAnsi="Arial" w:cs="Arial"/>
        </w:rPr>
        <w:t>r</w:t>
      </w:r>
      <w:r w:rsidRPr="0088039F">
        <w:rPr>
          <w:rFonts w:ascii="Arial" w:eastAsia="Arial" w:hAnsi="Arial" w:cs="Arial"/>
        </w:rPr>
        <w:t xml:space="preserve"> wybodaeth a ddarperir ar gyfer y cais fod yn gymesur â maint a chymhlethdod y prosiect arfaethedig.</w:t>
      </w:r>
      <w:r w:rsidR="00126BF7">
        <w:rPr>
          <w:rFonts w:ascii="Arial" w:eastAsia="Arial" w:hAnsi="Arial" w:cs="Arial"/>
        </w:rPr>
        <w:t xml:space="preserve"> </w:t>
      </w:r>
    </w:p>
    <w:p w14:paraId="65ACC3A7" w14:textId="77777777" w:rsidR="00890CEE" w:rsidRDefault="00890CEE">
      <w:pPr>
        <w:pStyle w:val="Normal1"/>
        <w:ind w:left="426"/>
        <w:rPr>
          <w:rFonts w:ascii="Arial" w:eastAsia="Arial" w:hAnsi="Arial" w:cs="Arial"/>
        </w:rPr>
      </w:pPr>
    </w:p>
    <w:p w14:paraId="6CC2BDE8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Gwybodaeth am yr ymgeisydd</w:t>
      </w:r>
    </w:p>
    <w:p w14:paraId="05FC4C12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</w:p>
    <w:p w14:paraId="3AFEF979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Enw’r ymgeisydd: </w:t>
      </w:r>
    </w:p>
    <w:p w14:paraId="62B573DE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</w:p>
    <w:p w14:paraId="662AEE7A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Enw a swydd rheolwr y cais: </w:t>
      </w:r>
    </w:p>
    <w:p w14:paraId="1692A876" w14:textId="5E9039FB" w:rsidR="00890CEE" w:rsidRDefault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 w:rsidRPr="0088039F">
        <w:rPr>
          <w:rFonts w:ascii="Arial" w:eastAsia="Arial" w:hAnsi="Arial" w:cs="Arial"/>
          <w:i/>
        </w:rPr>
        <w:lastRenderedPageBreak/>
        <w:t>Enw a swydd y swyddog sy</w:t>
      </w:r>
      <w:r>
        <w:rPr>
          <w:rFonts w:ascii="Arial" w:eastAsia="Arial" w:hAnsi="Arial" w:cs="Arial"/>
          <w:i/>
        </w:rPr>
        <w:t>’</w:t>
      </w:r>
      <w:r w:rsidRPr="0088039F">
        <w:rPr>
          <w:rFonts w:ascii="Arial" w:eastAsia="Arial" w:hAnsi="Arial" w:cs="Arial"/>
          <w:i/>
        </w:rPr>
        <w:t>n gyfrifol am gyflawni</w:t>
      </w:r>
      <w:r>
        <w:rPr>
          <w:rFonts w:ascii="Arial" w:eastAsia="Arial" w:hAnsi="Arial" w:cs="Arial"/>
          <w:i/>
        </w:rPr>
        <w:t>’</w:t>
      </w:r>
      <w:r w:rsidRPr="0088039F">
        <w:rPr>
          <w:rFonts w:ascii="Arial" w:eastAsia="Arial" w:hAnsi="Arial" w:cs="Arial"/>
          <w:i/>
        </w:rPr>
        <w:t>r prosiect o ddydd i ddydd</w:t>
      </w:r>
    </w:p>
    <w:p w14:paraId="1355779C" w14:textId="77777777" w:rsidR="00890CEE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567"/>
        <w:rPr>
          <w:rFonts w:ascii="Arial" w:eastAsia="Arial" w:hAnsi="Arial" w:cs="Arial"/>
          <w:i/>
        </w:rPr>
      </w:pPr>
    </w:p>
    <w:p w14:paraId="34707494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r w:rsidRPr="00BA625B">
        <w:rPr>
          <w:rFonts w:ascii="Arial" w:eastAsia="Arial" w:hAnsi="Arial" w:cs="Arial"/>
          <w:b/>
        </w:rPr>
        <w:t>Rhif ffôn cyswllt</w:t>
      </w:r>
      <w:r>
        <w:rPr>
          <w:rFonts w:ascii="Arial" w:eastAsia="Arial" w:hAnsi="Arial" w:cs="Arial"/>
          <w:b/>
        </w:rPr>
        <w:t xml:space="preserve">:        </w:t>
      </w:r>
    </w:p>
    <w:p w14:paraId="59351F17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Cyfeiriad e-bost: </w:t>
      </w:r>
    </w:p>
    <w:p w14:paraId="65F6A093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417B24D5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Cyfeiriad post: </w:t>
      </w:r>
    </w:p>
    <w:p w14:paraId="2C40DBC4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4F3BC69E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Gwefan: </w:t>
      </w:r>
    </w:p>
    <w:p w14:paraId="433F8220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</w:p>
    <w:p w14:paraId="766FE096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Rhif cofrestru’r cwmni (lle bo’n berthnasol): </w:t>
      </w:r>
    </w:p>
    <w:p w14:paraId="3D07C7F7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6E8F10BD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Rhif cofrestru’r elusen (lle bo’n berthnasol):</w:t>
      </w:r>
      <w:r>
        <w:rPr>
          <w:rFonts w:ascii="Arial" w:eastAsia="Arial" w:hAnsi="Arial" w:cs="Arial"/>
        </w:rPr>
        <w:t xml:space="preserve"> </w:t>
      </w:r>
    </w:p>
    <w:p w14:paraId="018223D7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</w:pPr>
    </w:p>
    <w:p w14:paraId="78A5A846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Manylion cyswllt yr uwch-swyddog cyfrifol: </w:t>
      </w:r>
    </w:p>
    <w:p w14:paraId="063575FA" w14:textId="77777777" w:rsidR="00994647" w:rsidRDefault="00994647" w:rsidP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</w:p>
    <w:p w14:paraId="7E67E457" w14:textId="09CAD925" w:rsidR="00890CEE" w:rsidRDefault="0099464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Cadarnhewch y math o sefydliad:</w:t>
      </w:r>
    </w:p>
    <w:p w14:paraId="72AFC6F4" w14:textId="77777777" w:rsidR="00890CEE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  <w:color w:val="000000"/>
        </w:rPr>
        <w:sectPr w:rsidR="00890CEE" w:rsidSect="000F6ACA">
          <w:footerReference w:type="default" r:id="rId11"/>
          <w:footerReference w:type="first" r:id="rId12"/>
          <w:pgSz w:w="12240" w:h="15840"/>
          <w:pgMar w:top="993" w:right="1041" w:bottom="1106" w:left="567" w:header="568" w:footer="357" w:gutter="0"/>
          <w:pgNumType w:start="1"/>
          <w:cols w:space="720"/>
          <w:titlePg/>
        </w:sectPr>
      </w:pPr>
    </w:p>
    <w:p w14:paraId="5C706777" w14:textId="3736F512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 w:rsidR="00994647">
        <w:rPr>
          <w:rFonts w:ascii="Arial" w:eastAsia="Arial" w:hAnsi="Arial" w:cs="Arial"/>
        </w:rPr>
        <w:t>Awdurdod lleol</w:t>
      </w:r>
    </w:p>
    <w:p w14:paraId="5F3E1E90" w14:textId="0BB5093F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 w:rsidR="00994647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ector</w:t>
      </w:r>
      <w:r w:rsidR="00994647">
        <w:rPr>
          <w:rFonts w:ascii="Arial" w:eastAsia="Arial" w:hAnsi="Arial" w:cs="Arial"/>
        </w:rPr>
        <w:t xml:space="preserve"> preifat</w:t>
      </w:r>
    </w:p>
    <w:p w14:paraId="6D276E73" w14:textId="1748BE0D" w:rsidR="00890CEE" w:rsidRDefault="00C76CEA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 w:rsidR="00126BF7">
        <w:rPr>
          <w:rFonts w:ascii="Arial" w:eastAsia="Arial" w:hAnsi="Arial" w:cs="Arial"/>
        </w:rPr>
        <w:t xml:space="preserve"> </w:t>
      </w:r>
      <w:r w:rsidR="00994647">
        <w:rPr>
          <w:rFonts w:ascii="Arial" w:eastAsia="Arial" w:hAnsi="Arial" w:cs="Arial"/>
        </w:rPr>
        <w:t>S</w:t>
      </w:r>
      <w:r w:rsidR="00126BF7">
        <w:rPr>
          <w:rFonts w:ascii="Arial" w:eastAsia="Arial" w:hAnsi="Arial" w:cs="Arial"/>
        </w:rPr>
        <w:t>ector</w:t>
      </w:r>
      <w:r w:rsidR="00994647">
        <w:rPr>
          <w:rFonts w:ascii="Arial" w:eastAsia="Arial" w:hAnsi="Arial" w:cs="Arial"/>
        </w:rPr>
        <w:t xml:space="preserve"> gwirfoddol</w:t>
      </w:r>
    </w:p>
    <w:p w14:paraId="1CC52073" w14:textId="5157A3C8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Arial" w:eastAsia="Arial" w:hAnsi="Arial" w:cs="Arial"/>
        </w:rPr>
        <w:t xml:space="preserve"> </w:t>
      </w:r>
      <w:r w:rsidR="00994647">
        <w:rPr>
          <w:rFonts w:ascii="Arial" w:eastAsia="Arial" w:hAnsi="Arial" w:cs="Arial"/>
        </w:rPr>
        <w:t>Prifysgol</w:t>
      </w:r>
    </w:p>
    <w:p w14:paraId="517A9A31" w14:textId="31CABD5C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Arial Unicode MS" w:eastAsia="Arial Unicode MS" w:hAnsi="Arial Unicode MS" w:cs="Arial Unicode MS"/>
        </w:rPr>
        <w:t>☐</w:t>
      </w:r>
      <w:r>
        <w:rPr>
          <w:rFonts w:ascii="Arial" w:eastAsia="Arial" w:hAnsi="Arial" w:cs="Arial"/>
        </w:rPr>
        <w:t xml:space="preserve"> </w:t>
      </w:r>
      <w:r w:rsidR="00994647">
        <w:rPr>
          <w:rFonts w:ascii="Arial" w:eastAsia="Arial" w:hAnsi="Arial" w:cs="Arial"/>
        </w:rPr>
        <w:t>Coleg addysg bellach</w:t>
      </w:r>
    </w:p>
    <w:p w14:paraId="677A2F67" w14:textId="2C5284CC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MS Gothic" w:eastAsia="MS Gothic" w:hAnsi="MS Gothic" w:cs="MS Gothic"/>
        </w:rPr>
        <w:t>☐</w:t>
      </w:r>
      <w:r>
        <w:rPr>
          <w:rFonts w:ascii="Arial" w:eastAsia="Arial" w:hAnsi="Arial" w:cs="Arial"/>
        </w:rPr>
        <w:t xml:space="preserve"> </w:t>
      </w:r>
      <w:r w:rsidR="00994647">
        <w:rPr>
          <w:rFonts w:ascii="Arial" w:eastAsia="Arial" w:hAnsi="Arial" w:cs="Arial"/>
        </w:rPr>
        <w:t>Arall</w:t>
      </w:r>
      <w:r>
        <w:rPr>
          <w:rFonts w:ascii="Arial" w:eastAsia="Arial" w:hAnsi="Arial" w:cs="Arial"/>
        </w:rPr>
        <w:t xml:space="preserve"> (</w:t>
      </w:r>
      <w:r w:rsidR="00994647">
        <w:rPr>
          <w:rFonts w:ascii="Arial" w:eastAsia="Arial" w:hAnsi="Arial" w:cs="Arial"/>
        </w:rPr>
        <w:t>nodwch</w:t>
      </w:r>
      <w:r>
        <w:rPr>
          <w:rFonts w:ascii="Arial" w:eastAsia="Arial" w:hAnsi="Arial" w:cs="Arial"/>
        </w:rPr>
        <w:t xml:space="preserve">) </w:t>
      </w:r>
    </w:p>
    <w:p w14:paraId="557967F2" w14:textId="416866EF" w:rsidR="00890CEE" w:rsidRDefault="00126BF7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  <w:b/>
        </w:rPr>
        <w:sectPr w:rsidR="00890CEE" w:rsidSect="000F6ACA">
          <w:type w:val="continuous"/>
          <w:pgSz w:w="12240" w:h="15840"/>
          <w:pgMar w:top="1418" w:right="1041" w:bottom="1106" w:left="567" w:header="568" w:footer="357" w:gutter="0"/>
          <w:cols w:num="2" w:space="720" w:equalWidth="0">
            <w:col w:w="4962" w:space="708"/>
            <w:col w:w="4962" w:space="0"/>
          </w:cols>
          <w:titlePg/>
        </w:sectPr>
      </w:pPr>
      <w:r>
        <w:rPr>
          <w:rFonts w:ascii="Arial" w:eastAsia="Arial" w:hAnsi="Arial" w:cs="Arial"/>
          <w:color w:val="808080"/>
        </w:rPr>
        <w:t>Clic</w:t>
      </w:r>
      <w:r w:rsidR="00994647">
        <w:rPr>
          <w:rFonts w:ascii="Arial" w:eastAsia="Arial" w:hAnsi="Arial" w:cs="Arial"/>
          <w:color w:val="808080"/>
        </w:rPr>
        <w:t>iwch neu</w:t>
      </w:r>
      <w:r>
        <w:rPr>
          <w:rFonts w:ascii="Arial" w:eastAsia="Arial" w:hAnsi="Arial" w:cs="Arial"/>
          <w:color w:val="808080"/>
        </w:rPr>
        <w:t xml:space="preserve"> tap</w:t>
      </w:r>
      <w:r w:rsidR="00994647">
        <w:rPr>
          <w:rFonts w:ascii="Arial" w:eastAsia="Arial" w:hAnsi="Arial" w:cs="Arial"/>
          <w:color w:val="808080"/>
        </w:rPr>
        <w:t>iwch yma i nodi testun</w:t>
      </w:r>
      <w:r>
        <w:rPr>
          <w:rFonts w:ascii="Arial" w:eastAsia="Arial" w:hAnsi="Arial" w:cs="Arial"/>
          <w:color w:val="808080"/>
        </w:rPr>
        <w:t>.</w:t>
      </w:r>
    </w:p>
    <w:p w14:paraId="2D958D7A" w14:textId="77777777" w:rsidR="00890CEE" w:rsidRDefault="00890CEE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</w:p>
    <w:p w14:paraId="5D613DA3" w14:textId="77777777" w:rsidR="00890CEE" w:rsidRDefault="00890CEE">
      <w:pPr>
        <w:pStyle w:val="Normal1"/>
        <w:rPr>
          <w:rFonts w:ascii="Arial" w:eastAsia="Arial" w:hAnsi="Arial" w:cs="Arial"/>
          <w:sz w:val="28"/>
          <w:szCs w:val="28"/>
          <w:u w:val="single"/>
        </w:rPr>
      </w:pPr>
    </w:p>
    <w:p w14:paraId="76867885" w14:textId="32034C05" w:rsidR="00890CEE" w:rsidRDefault="00994647" w:rsidP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firstLine="14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Y gwerth a geisir</w:t>
      </w:r>
      <w:r w:rsidR="00126BF7">
        <w:rPr>
          <w:rFonts w:ascii="Arial" w:eastAsia="Arial" w:hAnsi="Arial" w:cs="Arial"/>
          <w:b/>
        </w:rPr>
        <w:t xml:space="preserve"> (£):</w:t>
      </w:r>
    </w:p>
    <w:p w14:paraId="1FCA6C25" w14:textId="77777777" w:rsidR="0070566D" w:rsidRDefault="0070566D">
      <w:pPr>
        <w:pStyle w:val="Normal1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left="567" w:right="142"/>
        <w:rPr>
          <w:rFonts w:ascii="Arial" w:eastAsia="Arial" w:hAnsi="Arial" w:cs="Arial"/>
        </w:rPr>
      </w:pPr>
    </w:p>
    <w:p w14:paraId="33A39B96" w14:textId="77777777" w:rsidR="00890CEE" w:rsidRDefault="00890CEE">
      <w:pPr>
        <w:pStyle w:val="Normal1"/>
        <w:ind w:left="142" w:hanging="568"/>
        <w:rPr>
          <w:rFonts w:ascii="Arial" w:eastAsia="Arial" w:hAnsi="Arial" w:cs="Arial"/>
        </w:rPr>
      </w:pPr>
    </w:p>
    <w:p w14:paraId="2694A2A9" w14:textId="77777777" w:rsidR="00890CEE" w:rsidRDefault="00FF3335">
      <w:pPr>
        <w:pStyle w:val="Normal1"/>
        <w:rPr>
          <w:rFonts w:ascii="Arial" w:eastAsia="Arial" w:hAnsi="Arial" w:cs="Arial"/>
          <w:color w:val="000000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902870" wp14:editId="39FAA272">
                <wp:simplePos x="0" y="0"/>
                <wp:positionH relativeFrom="column">
                  <wp:posOffset>353695</wp:posOffset>
                </wp:positionH>
                <wp:positionV relativeFrom="paragraph">
                  <wp:posOffset>187960</wp:posOffset>
                </wp:positionV>
                <wp:extent cx="6377940" cy="1247775"/>
                <wp:effectExtent l="0" t="0" r="2286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7940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BC7F3" w14:textId="231F737B" w:rsidR="00FF3335" w:rsidRDefault="00994647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70A9">
                              <w:rPr>
                                <w:rFonts w:ascii="Arial" w:hAnsi="Arial" w:cs="Arial"/>
                                <w:b/>
                              </w:rPr>
                              <w:t>Pa ymyriad y mae eich cynnig yn cyfateb iddo</w:t>
                            </w:r>
                            <w:r w:rsidR="00FF3335">
                              <w:rPr>
                                <w:rFonts w:ascii="Arial" w:hAnsi="Arial" w:cs="Arial"/>
                              </w:rPr>
                              <w:t xml:space="preserve"> (</w:t>
                            </w:r>
                            <w:hyperlink r:id="rId13" w:anchor="pobl-a-sgiliau" w:history="1">
                              <w:r w:rsidRPr="00994647">
                                <w:rPr>
                                  <w:rStyle w:val="Hyperddolen"/>
                                  <w:rFonts w:ascii="Arial" w:hAnsi="Arial" w:cs="Arial"/>
                                </w:rPr>
                                <w:t xml:space="preserve">rhestr </w:t>
                              </w:r>
                              <w:r>
                                <w:rPr>
                                  <w:rStyle w:val="Hyperddolen"/>
                                  <w:rFonts w:ascii="Arial" w:hAnsi="Arial" w:cs="Arial"/>
                                </w:rPr>
                                <w:t xml:space="preserve">lawn o </w:t>
                              </w:r>
                              <w:r w:rsidRPr="00994647">
                                <w:rPr>
                                  <w:rStyle w:val="Hyperddolen"/>
                                  <w:rFonts w:ascii="Arial" w:hAnsi="Arial" w:cs="Arial"/>
                                </w:rPr>
                                <w:t>ymyriadau</w:t>
                              </w:r>
                            </w:hyperlink>
                            <w:r w:rsidR="00FF3335">
                              <w:rPr>
                                <w:rFonts w:ascii="Arial" w:hAnsi="Arial" w:cs="Arial"/>
                              </w:rPr>
                              <w:t>):</w:t>
                            </w:r>
                          </w:p>
                          <w:p w14:paraId="0F42B688" w14:textId="04D6B874" w:rsidR="00FF3335" w:rsidRPr="000372C4" w:rsidRDefault="00000000" w:rsidP="00FF3335">
                            <w:pPr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B0C0C"/>
                                  <w:lang w:val="en"/>
                                </w:rPr>
                                <w:id w:val="-159261521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F3335" w:rsidRPr="000372C4">
                                  <w:rPr>
                                    <w:rFonts w:ascii="MS Gothic" w:eastAsia="MS Gothic" w:hAnsi="MS Gothic" w:cs="Arial" w:hint="eastAsia"/>
                                    <w:color w:val="0B0C0C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r w:rsidR="00FF3335" w:rsidRPr="000372C4"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  <w:t xml:space="preserve">W40: </w:t>
                            </w:r>
                            <w:r w:rsidR="00994647"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  <w:t>C</w:t>
                            </w:r>
                            <w:r w:rsidR="00994647" w:rsidRPr="008A17FF"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  <w:t>yrsiau sgiliau gwyrdd sydd wedi’u targedu o gwmpas sicrhau bod gennym y gweithlu medrus i gyflawni uchelgeisiau sero net ac uchelgeisiau amgylcheddol ehangach y llywodraeth.</w:t>
                            </w:r>
                          </w:p>
                          <w:p w14:paraId="0D613FA0" w14:textId="238F3F2B" w:rsidR="00FF3335" w:rsidRPr="00FF3335" w:rsidRDefault="00000000" w:rsidP="00FF3335">
                            <w:pPr>
                              <w:spacing w:after="75"/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</w:pPr>
                            <w:sdt>
                              <w:sdtPr>
                                <w:rPr>
                                  <w:rFonts w:ascii="Arial" w:hAnsi="Arial" w:cs="Arial"/>
                                  <w:color w:val="0B0C0C"/>
                                  <w:lang w:val="en"/>
                                </w:rPr>
                                <w:id w:val="20373879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FF3335" w:rsidRPr="000372C4">
                                  <w:rPr>
                                    <w:rFonts w:ascii="MS Gothic" w:eastAsia="MS Gothic" w:hAnsi="MS Gothic" w:cs="Arial" w:hint="eastAsia"/>
                                    <w:color w:val="0B0C0C"/>
                                    <w:lang w:val="en"/>
                                  </w:rPr>
                                  <w:t>☐</w:t>
                                </w:r>
                              </w:sdtContent>
                            </w:sdt>
                            <w:r w:rsidR="00FF3335" w:rsidRPr="000372C4"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  <w:t>W41:</w:t>
                            </w:r>
                            <w:r w:rsidR="00FF3335" w:rsidRPr="00FF3335"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  <w:t xml:space="preserve"> </w:t>
                            </w:r>
                            <w:r w:rsidR="00994647" w:rsidRPr="008A17FF"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  <w:t>Cymorth ailhyfforddi ac uwchsgilio ar gyfer y rheiny mewn sectorau carbon uchel, gyda ffocws penodol ar drosglwyddo i swyddi gwyrdd, a swyddi Diwydiant 4.0 a 5.0</w:t>
                            </w:r>
                            <w:r w:rsidR="00FF3335" w:rsidRPr="00FF3335">
                              <w:rPr>
                                <w:rFonts w:ascii="Arial" w:hAnsi="Arial" w:cs="Arial"/>
                                <w:color w:val="0B0C0C"/>
                                <w:lang w:val="en"/>
                              </w:rPr>
                              <w:t>.</w:t>
                            </w:r>
                          </w:p>
                          <w:p w14:paraId="66D283C9" w14:textId="77777777" w:rsidR="00FF3335" w:rsidRDefault="00FF3335" w:rsidP="00FF333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90287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.85pt;margin-top:14.8pt;width:502.2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">
                <v:textbox>
                  <w:txbxContent>
                    <w:p w14:paraId="6D4BC7F3" w14:textId="231F737B" w:rsidR="00FF3335" w:rsidRDefault="00994647">
                      <w:pPr>
                        <w:rPr>
                          <w:rFonts w:ascii="Arial" w:hAnsi="Arial" w:cs="Arial"/>
                        </w:rPr>
                      </w:pPr>
                      <w:r w:rsidRPr="00E870A9">
                        <w:rPr>
                          <w:rFonts w:ascii="Arial" w:hAnsi="Arial" w:cs="Arial"/>
                          <w:b/>
                        </w:rPr>
                        <w:t>Pa ymyriad y mae eich cynnig yn cyfateb iddo</w:t>
                      </w:r>
                      <w:r w:rsidR="00FF3335">
                        <w:rPr>
                          <w:rFonts w:ascii="Arial" w:hAnsi="Arial" w:cs="Arial"/>
                        </w:rPr>
                        <w:t xml:space="preserve"> (</w:t>
                      </w:r>
                      <w:hyperlink r:id="rId14" w:anchor="pobl-a-sgiliau" w:history="1">
                        <w:r w:rsidRPr="00994647">
                          <w:rPr>
                            <w:rStyle w:val="Hyperddolen"/>
                            <w:rFonts w:ascii="Arial" w:hAnsi="Arial" w:cs="Arial"/>
                          </w:rPr>
                          <w:t xml:space="preserve">rhestr </w:t>
                        </w:r>
                        <w:r>
                          <w:rPr>
                            <w:rStyle w:val="Hyperddolen"/>
                            <w:rFonts w:ascii="Arial" w:hAnsi="Arial" w:cs="Arial"/>
                          </w:rPr>
                          <w:t xml:space="preserve">lawn o </w:t>
                        </w:r>
                        <w:r w:rsidRPr="00994647">
                          <w:rPr>
                            <w:rStyle w:val="Hyperddolen"/>
                            <w:rFonts w:ascii="Arial" w:hAnsi="Arial" w:cs="Arial"/>
                          </w:rPr>
                          <w:t>ymyriadau</w:t>
                        </w:r>
                      </w:hyperlink>
                      <w:r w:rsidR="00FF3335">
                        <w:rPr>
                          <w:rFonts w:ascii="Arial" w:hAnsi="Arial" w:cs="Arial"/>
                        </w:rPr>
                        <w:t>):</w:t>
                      </w:r>
                    </w:p>
                    <w:p w14:paraId="0F42B688" w14:textId="04D6B874" w:rsidR="00FF3335" w:rsidRPr="000372C4" w:rsidRDefault="00000000" w:rsidP="00FF3335">
                      <w:pPr>
                        <w:rPr>
                          <w:rFonts w:ascii="Arial" w:hAnsi="Arial" w:cs="Arial"/>
                          <w:color w:val="0B0C0C"/>
                          <w:lang w:val="en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B0C0C"/>
                            <w:lang w:val="en"/>
                          </w:rPr>
                          <w:id w:val="-159261521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F3335" w:rsidRPr="000372C4">
                            <w:rPr>
                              <w:rFonts w:ascii="MS Gothic" w:eastAsia="MS Gothic" w:hAnsi="MS Gothic" w:cs="Arial" w:hint="eastAsia"/>
                              <w:color w:val="0B0C0C"/>
                              <w:lang w:val="en"/>
                            </w:rPr>
                            <w:t>☐</w:t>
                          </w:r>
                        </w:sdtContent>
                      </w:sdt>
                      <w:r w:rsidR="00FF3335" w:rsidRPr="000372C4">
                        <w:rPr>
                          <w:rFonts w:ascii="Arial" w:hAnsi="Arial" w:cs="Arial"/>
                          <w:color w:val="0B0C0C"/>
                          <w:lang w:val="en"/>
                        </w:rPr>
                        <w:t xml:space="preserve">W40: </w:t>
                      </w:r>
                      <w:r w:rsidR="00994647">
                        <w:rPr>
                          <w:rFonts w:ascii="Arial" w:hAnsi="Arial" w:cs="Arial"/>
                          <w:color w:val="0B0C0C"/>
                          <w:lang w:val="en"/>
                        </w:rPr>
                        <w:t>C</w:t>
                      </w:r>
                      <w:r w:rsidR="00994647" w:rsidRPr="008A17FF">
                        <w:rPr>
                          <w:rFonts w:ascii="Arial" w:hAnsi="Arial" w:cs="Arial"/>
                          <w:color w:val="0B0C0C"/>
                          <w:lang w:val="en"/>
                        </w:rPr>
                        <w:t>yrsiau sgiliau gwyrdd sydd wedi’u targedu o gwmpas sicrhau bod gennym y gweithlu medrus i gyflawni uchelgeisiau sero net ac uchelgeisiau amgylcheddol ehangach y llywodraeth.</w:t>
                      </w:r>
                    </w:p>
                    <w:p w14:paraId="0D613FA0" w14:textId="238F3F2B" w:rsidR="00FF3335" w:rsidRPr="00FF3335" w:rsidRDefault="00000000" w:rsidP="00FF3335">
                      <w:pPr>
                        <w:spacing w:after="75"/>
                        <w:rPr>
                          <w:rFonts w:ascii="Arial" w:hAnsi="Arial" w:cs="Arial"/>
                          <w:color w:val="0B0C0C"/>
                          <w:lang w:val="en"/>
                        </w:rPr>
                      </w:pPr>
                      <w:sdt>
                        <w:sdtPr>
                          <w:rPr>
                            <w:rFonts w:ascii="Arial" w:hAnsi="Arial" w:cs="Arial"/>
                            <w:color w:val="0B0C0C"/>
                            <w:lang w:val="en"/>
                          </w:rPr>
                          <w:id w:val="20373879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FF3335" w:rsidRPr="000372C4">
                            <w:rPr>
                              <w:rFonts w:ascii="MS Gothic" w:eastAsia="MS Gothic" w:hAnsi="MS Gothic" w:cs="Arial" w:hint="eastAsia"/>
                              <w:color w:val="0B0C0C"/>
                              <w:lang w:val="en"/>
                            </w:rPr>
                            <w:t>☐</w:t>
                          </w:r>
                        </w:sdtContent>
                      </w:sdt>
                      <w:r w:rsidR="00FF3335" w:rsidRPr="000372C4">
                        <w:rPr>
                          <w:rFonts w:ascii="Arial" w:hAnsi="Arial" w:cs="Arial"/>
                          <w:color w:val="0B0C0C"/>
                          <w:lang w:val="en"/>
                        </w:rPr>
                        <w:t>W41:</w:t>
                      </w:r>
                      <w:r w:rsidR="00FF3335" w:rsidRPr="00FF3335">
                        <w:rPr>
                          <w:rFonts w:ascii="Arial" w:hAnsi="Arial" w:cs="Arial"/>
                          <w:color w:val="0B0C0C"/>
                          <w:lang w:val="en"/>
                        </w:rPr>
                        <w:t xml:space="preserve"> </w:t>
                      </w:r>
                      <w:r w:rsidR="00994647" w:rsidRPr="008A17FF">
                        <w:rPr>
                          <w:rFonts w:ascii="Arial" w:hAnsi="Arial" w:cs="Arial"/>
                          <w:color w:val="0B0C0C"/>
                          <w:lang w:val="en"/>
                        </w:rPr>
                        <w:t>Cymorth ailhyfforddi ac uwchsgilio ar gyfer y rheiny mewn sectorau carbon uchel, gyda ffocws penodol ar drosglwyddo i swyddi gwyrdd, a swyddi Diwydiant 4.0 a 5.0</w:t>
                      </w:r>
                      <w:r w:rsidR="00FF3335" w:rsidRPr="00FF3335">
                        <w:rPr>
                          <w:rFonts w:ascii="Arial" w:hAnsi="Arial" w:cs="Arial"/>
                          <w:color w:val="0B0C0C"/>
                          <w:lang w:val="en"/>
                        </w:rPr>
                        <w:t>.</w:t>
                      </w:r>
                    </w:p>
                    <w:p w14:paraId="66D283C9" w14:textId="77777777" w:rsidR="00FF3335" w:rsidRDefault="00FF3335" w:rsidP="00FF3335"/>
                  </w:txbxContent>
                </v:textbox>
                <w10:wrap type="square"/>
              </v:shape>
            </w:pict>
          </mc:Fallback>
        </mc:AlternateContent>
      </w:r>
      <w:r w:rsidR="00126BF7">
        <w:br w:type="page"/>
      </w:r>
    </w:p>
    <w:tbl>
      <w:tblPr>
        <w:tblStyle w:val="a0"/>
        <w:tblW w:w="10208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07"/>
        <w:gridCol w:w="492"/>
        <w:gridCol w:w="1104"/>
        <w:gridCol w:w="3402"/>
        <w:gridCol w:w="1703"/>
      </w:tblGrid>
      <w:tr w:rsidR="00890CEE" w14:paraId="020FD29A" w14:textId="77777777" w:rsidTr="00333107">
        <w:trPr>
          <w:trHeight w:val="459"/>
        </w:trPr>
        <w:tc>
          <w:tcPr>
            <w:tcW w:w="10208" w:type="dxa"/>
            <w:gridSpan w:val="5"/>
            <w:shd w:val="clear" w:color="auto" w:fill="auto"/>
            <w:vAlign w:val="center"/>
          </w:tcPr>
          <w:p w14:paraId="2F30E6B7" w14:textId="7E72D2EE" w:rsidR="00890CEE" w:rsidRDefault="00994647">
            <w:pPr>
              <w:pStyle w:val="Normal1"/>
              <w:spacing w:after="200" w:line="276" w:lineRule="auto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lastRenderedPageBreak/>
              <w:t>Crynodeb o’r prosiect</w:t>
            </w:r>
          </w:p>
        </w:tc>
      </w:tr>
      <w:tr w:rsidR="00890CEE" w14:paraId="4A17538A" w14:textId="77777777" w:rsidTr="00333107">
        <w:trPr>
          <w:trHeight w:val="459"/>
        </w:trPr>
        <w:tc>
          <w:tcPr>
            <w:tcW w:w="3999" w:type="dxa"/>
            <w:gridSpan w:val="2"/>
            <w:shd w:val="clear" w:color="auto" w:fill="FFFFFF"/>
            <w:vAlign w:val="center"/>
          </w:tcPr>
          <w:p w14:paraId="340F0270" w14:textId="478C0EC0" w:rsidR="00890CEE" w:rsidRDefault="00994647">
            <w:pPr>
              <w:pStyle w:val="Normal1"/>
              <w:spacing w:before="240" w:after="200" w:line="276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Enw’r prosiect</w:t>
            </w:r>
          </w:p>
        </w:tc>
        <w:tc>
          <w:tcPr>
            <w:tcW w:w="6209" w:type="dxa"/>
            <w:gridSpan w:val="3"/>
            <w:shd w:val="clear" w:color="auto" w:fill="auto"/>
            <w:vAlign w:val="center"/>
          </w:tcPr>
          <w:p w14:paraId="3EDD47C6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890CEE" w14:paraId="44ECB681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7BECC273" w14:textId="12798DB0" w:rsidR="00890CEE" w:rsidRDefault="005E2B88">
            <w:pPr>
              <w:pStyle w:val="Normal1"/>
              <w:spacing w:before="120" w:after="120"/>
              <w:rPr>
                <w:rFonts w:ascii="Arial" w:eastAsia="Arial" w:hAnsi="Arial" w:cs="Arial"/>
                <w:color w:val="000000"/>
              </w:rPr>
            </w:pPr>
            <w:r w:rsidRPr="00C436D2">
              <w:rPr>
                <w:rFonts w:ascii="Arial" w:eastAsia="Arial" w:hAnsi="Arial" w:cs="Arial"/>
                <w:color w:val="000000"/>
              </w:rPr>
              <w:t>Disgrifi</w:t>
            </w:r>
            <w:r w:rsidR="00FC4222">
              <w:rPr>
                <w:rFonts w:ascii="Arial" w:eastAsia="Arial" w:hAnsi="Arial" w:cs="Arial"/>
                <w:color w:val="000000"/>
              </w:rPr>
              <w:t>adau o</w:t>
            </w:r>
            <w:r w:rsidRPr="00C436D2">
              <w:rPr>
                <w:rFonts w:ascii="Arial" w:eastAsia="Arial" w:hAnsi="Arial" w:cs="Arial"/>
                <w:color w:val="000000"/>
              </w:rPr>
              <w:t xml:space="preserve"> 500 gair neu lai fesul cwestiwn. Byddwch mor gryno â phosibl</w:t>
            </w:r>
            <w:r w:rsidR="00126BF7">
              <w:rPr>
                <w:rFonts w:ascii="Arial" w:eastAsia="Arial" w:hAnsi="Arial" w:cs="Arial"/>
                <w:color w:val="000000"/>
              </w:rPr>
              <w:t>.</w:t>
            </w:r>
          </w:p>
        </w:tc>
      </w:tr>
      <w:tr w:rsidR="00890CEE" w14:paraId="674162EC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48224F1A" w14:textId="3A1C0E72" w:rsidR="00890CEE" w:rsidRDefault="005E2B88">
            <w:pPr>
              <w:pStyle w:val="Normal1"/>
              <w:spacing w:before="120" w:after="1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Cynnig y prosiect</w:t>
            </w:r>
            <w:r w:rsidR="000372C4">
              <w:rPr>
                <w:rFonts w:ascii="Arial" w:eastAsia="Arial" w:hAnsi="Arial" w:cs="Arial"/>
                <w:color w:val="000000"/>
              </w:rPr>
              <w:t>:</w:t>
            </w:r>
            <w:r w:rsidR="00126BF7">
              <w:rPr>
                <w:rFonts w:ascii="Arial" w:eastAsia="Arial" w:hAnsi="Arial" w:cs="Arial"/>
                <w:color w:val="000000"/>
              </w:rPr>
              <w:t xml:space="preserve"> </w:t>
            </w:r>
          </w:p>
        </w:tc>
      </w:tr>
      <w:tr w:rsidR="00890CEE" w14:paraId="75CC4575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527CE6B4" w14:textId="77777777" w:rsidR="00D8574C" w:rsidRDefault="00126BF7" w:rsidP="00D8574C">
            <w:pPr>
              <w:pStyle w:val="Normal1"/>
              <w:spacing w:before="120" w:after="80"/>
              <w:rPr>
                <w:color w:val="808080"/>
              </w:rPr>
            </w:pPr>
            <w:r>
              <w:rPr>
                <w:color w:val="808080"/>
              </w:rPr>
              <w:br/>
            </w:r>
          </w:p>
          <w:p w14:paraId="1CAB619B" w14:textId="77777777" w:rsidR="00890CEE" w:rsidRDefault="00126BF7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  <w:r>
              <w:rPr>
                <w:color w:val="808080"/>
              </w:rPr>
              <w:t xml:space="preserve">  </w:t>
            </w:r>
          </w:p>
        </w:tc>
      </w:tr>
      <w:tr w:rsidR="00890CEE" w14:paraId="419ACAEB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389184A7" w14:textId="16BDA69B" w:rsidR="00890CEE" w:rsidRDefault="005E2B88">
            <w:pPr>
              <w:pStyle w:val="Normal1"/>
              <w:spacing w:before="120" w:after="120"/>
              <w:rPr>
                <w:rFonts w:ascii="Arial" w:eastAsia="Arial" w:hAnsi="Arial" w:cs="Arial"/>
              </w:rPr>
            </w:pPr>
            <w:r w:rsidRPr="00C436D2">
              <w:rPr>
                <w:rFonts w:ascii="Arial" w:eastAsia="Arial" w:hAnsi="Arial" w:cs="Arial"/>
                <w:color w:val="000000"/>
              </w:rPr>
              <w:t>Pwy fydd yn cyflwyno</w:t>
            </w:r>
            <w:r>
              <w:rPr>
                <w:rFonts w:ascii="Arial" w:eastAsia="Arial" w:hAnsi="Arial" w:cs="Arial"/>
                <w:color w:val="000000"/>
              </w:rPr>
              <w:t>’</w:t>
            </w:r>
            <w:r w:rsidRPr="00C436D2">
              <w:rPr>
                <w:rFonts w:ascii="Arial" w:eastAsia="Arial" w:hAnsi="Arial" w:cs="Arial"/>
                <w:color w:val="000000"/>
              </w:rPr>
              <w:t>r gweithgareddau?</w:t>
            </w:r>
          </w:p>
        </w:tc>
      </w:tr>
      <w:tr w:rsidR="00890CEE" w14:paraId="1B126EF1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6A676173" w14:textId="77777777" w:rsidR="00890CEE" w:rsidRDefault="00890CEE">
            <w:pPr>
              <w:pStyle w:val="Normal1"/>
              <w:spacing w:before="120" w:after="80"/>
              <w:rPr>
                <w:rFonts w:ascii="Arial" w:eastAsia="Arial" w:hAnsi="Arial" w:cs="Arial"/>
                <w:color w:val="000000"/>
              </w:rPr>
            </w:pPr>
          </w:p>
        </w:tc>
      </w:tr>
      <w:tr w:rsidR="00890CEE" w14:paraId="2C106B9A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2D36D830" w14:textId="7E968A72" w:rsidR="00890CEE" w:rsidRDefault="005E2B88">
            <w:pPr>
              <w:pStyle w:val="Normal1"/>
              <w:spacing w:before="120" w:after="12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Sut caiff y gweithgareddau eu cyflwyno?</w:t>
            </w:r>
          </w:p>
        </w:tc>
      </w:tr>
      <w:tr w:rsidR="00D8574C" w14:paraId="55C5552B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0CFCB556" w14:textId="77777777" w:rsidR="00D8574C" w:rsidRDefault="00D8574C">
            <w:pPr>
              <w:pStyle w:val="Normal1"/>
              <w:spacing w:before="120" w:after="120"/>
              <w:rPr>
                <w:rFonts w:ascii="Arial" w:eastAsia="Arial" w:hAnsi="Arial" w:cs="Arial"/>
                <w:color w:val="000000"/>
              </w:rPr>
            </w:pPr>
          </w:p>
        </w:tc>
      </w:tr>
      <w:tr w:rsidR="00890CEE" w14:paraId="4477340F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0E6143EB" w14:textId="5903463B" w:rsidR="00890CEE" w:rsidRDefault="005E2B88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Pwy fydd buddiolwyr y prosiect?</w:t>
            </w:r>
          </w:p>
        </w:tc>
      </w:tr>
      <w:tr w:rsidR="00890CEE" w14:paraId="3E5F595F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2C150B4D" w14:textId="77777777" w:rsidR="00890CEE" w:rsidRDefault="00890CEE" w:rsidP="00D8574C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</w:p>
        </w:tc>
      </w:tr>
      <w:tr w:rsidR="00890CEE" w14:paraId="3D3493F7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6AF46787" w14:textId="7C0CEFE4" w:rsidR="00890CEE" w:rsidRDefault="005E2B88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Ble bydd y gweithgareddau yn cael eu cynnal?</w:t>
            </w:r>
          </w:p>
        </w:tc>
      </w:tr>
      <w:tr w:rsidR="00890CEE" w14:paraId="6D8CAB3E" w14:textId="77777777">
        <w:trPr>
          <w:trHeight w:val="425"/>
        </w:trPr>
        <w:tc>
          <w:tcPr>
            <w:tcW w:w="10208" w:type="dxa"/>
            <w:gridSpan w:val="5"/>
            <w:shd w:val="clear" w:color="auto" w:fill="FFFFFF"/>
          </w:tcPr>
          <w:p w14:paraId="251D3031" w14:textId="77777777" w:rsidR="00890CEE" w:rsidRDefault="00890CEE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</w:p>
          <w:p w14:paraId="6BCE89E3" w14:textId="77777777" w:rsidR="00890CEE" w:rsidRDefault="00890CEE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</w:p>
        </w:tc>
      </w:tr>
      <w:tr w:rsidR="00890CEE" w14:paraId="61C547DE" w14:textId="77777777">
        <w:trPr>
          <w:trHeight w:val="425"/>
        </w:trPr>
        <w:tc>
          <w:tcPr>
            <w:tcW w:w="3507" w:type="dxa"/>
            <w:shd w:val="clear" w:color="auto" w:fill="FFFFFF"/>
            <w:vAlign w:val="center"/>
          </w:tcPr>
          <w:p w14:paraId="48926B60" w14:textId="0C0B2AD8" w:rsidR="00890CEE" w:rsidRDefault="005E2B88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  <w:r w:rsidRPr="00C436D2">
              <w:rPr>
                <w:rFonts w:ascii="Arial" w:eastAsia="Arial" w:hAnsi="Arial" w:cs="Arial"/>
              </w:rPr>
              <w:t xml:space="preserve">Pryd </w:t>
            </w:r>
            <w:r>
              <w:rPr>
                <w:rFonts w:ascii="Arial" w:eastAsia="Arial" w:hAnsi="Arial" w:cs="Arial"/>
              </w:rPr>
              <w:t>b</w:t>
            </w:r>
            <w:r w:rsidRPr="00C436D2">
              <w:rPr>
                <w:rFonts w:ascii="Arial" w:eastAsia="Arial" w:hAnsi="Arial" w:cs="Arial"/>
              </w:rPr>
              <w:t>ydd y prosiect yn dechrau?</w:t>
            </w:r>
          </w:p>
        </w:tc>
        <w:tc>
          <w:tcPr>
            <w:tcW w:w="1596" w:type="dxa"/>
            <w:gridSpan w:val="2"/>
            <w:shd w:val="clear" w:color="auto" w:fill="FFFFFF"/>
            <w:vAlign w:val="center"/>
          </w:tcPr>
          <w:p w14:paraId="342E1379" w14:textId="77777777" w:rsidR="00890CEE" w:rsidRDefault="00890CEE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shd w:val="clear" w:color="auto" w:fill="FFFFFF"/>
            <w:vAlign w:val="center"/>
          </w:tcPr>
          <w:p w14:paraId="66ADDB60" w14:textId="7898B012" w:rsidR="00890CEE" w:rsidRDefault="005E2B88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Pryd bydd y prosiect yn dod i ben?</w:t>
            </w:r>
          </w:p>
        </w:tc>
        <w:tc>
          <w:tcPr>
            <w:tcW w:w="1703" w:type="dxa"/>
            <w:shd w:val="clear" w:color="auto" w:fill="FFFFFF"/>
            <w:vAlign w:val="center"/>
          </w:tcPr>
          <w:p w14:paraId="36C5EA96" w14:textId="77777777" w:rsidR="00890CEE" w:rsidRDefault="00890CEE">
            <w:pPr>
              <w:pStyle w:val="Normal1"/>
              <w:spacing w:before="120" w:after="80"/>
              <w:rPr>
                <w:rFonts w:ascii="Arial" w:eastAsia="Arial" w:hAnsi="Arial" w:cs="Arial"/>
              </w:rPr>
            </w:pPr>
          </w:p>
        </w:tc>
      </w:tr>
      <w:tr w:rsidR="00890CEE" w14:paraId="39D741B7" w14:textId="77777777">
        <w:trPr>
          <w:trHeight w:val="416"/>
        </w:trPr>
        <w:tc>
          <w:tcPr>
            <w:tcW w:w="10208" w:type="dxa"/>
            <w:gridSpan w:val="5"/>
            <w:shd w:val="clear" w:color="auto" w:fill="auto"/>
            <w:vAlign w:val="center"/>
          </w:tcPr>
          <w:p w14:paraId="68630582" w14:textId="09114745" w:rsidR="00890CEE" w:rsidRDefault="005E2B88" w:rsidP="00373192">
            <w:pPr>
              <w:pStyle w:val="Normal1"/>
              <w:keepNext/>
              <w:spacing w:before="80" w:after="200"/>
              <w:rPr>
                <w:rFonts w:ascii="Arial" w:eastAsia="Arial" w:hAnsi="Arial" w:cs="Arial"/>
              </w:rPr>
            </w:pPr>
            <w:r w:rsidRPr="00C436D2">
              <w:rPr>
                <w:rFonts w:ascii="Arial" w:eastAsia="Arial" w:hAnsi="Arial" w:cs="Arial"/>
              </w:rPr>
              <w:t>Beth yw</w:t>
            </w:r>
            <w:r>
              <w:rPr>
                <w:rFonts w:ascii="Arial" w:eastAsia="Arial" w:hAnsi="Arial" w:cs="Arial"/>
              </w:rPr>
              <w:t>’</w:t>
            </w:r>
            <w:r w:rsidRPr="00C436D2">
              <w:rPr>
                <w:rFonts w:ascii="Arial" w:eastAsia="Arial" w:hAnsi="Arial" w:cs="Arial"/>
              </w:rPr>
              <w:t>r cerrig milltir allweddol ar gyfer gweithredu a chyflawni</w:t>
            </w:r>
            <w:r>
              <w:rPr>
                <w:rFonts w:ascii="Arial" w:eastAsia="Arial" w:hAnsi="Arial" w:cs="Arial"/>
              </w:rPr>
              <w:t>’</w:t>
            </w:r>
            <w:r w:rsidRPr="00C436D2">
              <w:rPr>
                <w:rFonts w:ascii="Arial" w:eastAsia="Arial" w:hAnsi="Arial" w:cs="Arial"/>
              </w:rPr>
              <w:t>r prosiect?</w:t>
            </w:r>
          </w:p>
        </w:tc>
      </w:tr>
      <w:tr w:rsidR="00890CEE" w14:paraId="7A20DCC0" w14:textId="77777777">
        <w:trPr>
          <w:trHeight w:val="460"/>
        </w:trPr>
        <w:tc>
          <w:tcPr>
            <w:tcW w:w="8505" w:type="dxa"/>
            <w:gridSpan w:val="4"/>
            <w:shd w:val="clear" w:color="auto" w:fill="FFFFFF"/>
            <w:vAlign w:val="center"/>
          </w:tcPr>
          <w:p w14:paraId="1200DC21" w14:textId="2CBC655D" w:rsidR="00890CEE" w:rsidRDefault="005E2B88">
            <w:pPr>
              <w:pStyle w:val="Normal1"/>
              <w:spacing w:before="120" w:after="12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Carreg filltir</w:t>
            </w:r>
          </w:p>
        </w:tc>
        <w:tc>
          <w:tcPr>
            <w:tcW w:w="1703" w:type="dxa"/>
            <w:shd w:val="clear" w:color="auto" w:fill="FFFFFF"/>
            <w:vAlign w:val="bottom"/>
          </w:tcPr>
          <w:p w14:paraId="46099EE0" w14:textId="486FF924" w:rsidR="00890CEE" w:rsidRDefault="005E2B88">
            <w:pPr>
              <w:pStyle w:val="Normal1"/>
              <w:spacing w:before="120" w:after="120" w:line="276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Y mis targed</w:t>
            </w:r>
          </w:p>
        </w:tc>
      </w:tr>
      <w:tr w:rsidR="00890CEE" w14:paraId="5C8188E6" w14:textId="77777777">
        <w:trPr>
          <w:trHeight w:val="397"/>
        </w:trPr>
        <w:tc>
          <w:tcPr>
            <w:tcW w:w="8505" w:type="dxa"/>
            <w:gridSpan w:val="4"/>
            <w:shd w:val="clear" w:color="auto" w:fill="FFFFFF"/>
            <w:vAlign w:val="center"/>
          </w:tcPr>
          <w:p w14:paraId="59C1A8BC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3" w:type="dxa"/>
            <w:shd w:val="clear" w:color="auto" w:fill="FFFFFF"/>
          </w:tcPr>
          <w:p w14:paraId="75731F37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890CEE" w14:paraId="2F9F9256" w14:textId="77777777">
        <w:trPr>
          <w:trHeight w:val="397"/>
        </w:trPr>
        <w:tc>
          <w:tcPr>
            <w:tcW w:w="8505" w:type="dxa"/>
            <w:gridSpan w:val="4"/>
            <w:shd w:val="clear" w:color="auto" w:fill="FFFFFF"/>
            <w:vAlign w:val="center"/>
          </w:tcPr>
          <w:p w14:paraId="706DCC93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3" w:type="dxa"/>
            <w:shd w:val="clear" w:color="auto" w:fill="FFFFFF"/>
          </w:tcPr>
          <w:p w14:paraId="3F4E0842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890CEE" w14:paraId="1B984BF7" w14:textId="77777777">
        <w:trPr>
          <w:trHeight w:val="397"/>
        </w:trPr>
        <w:tc>
          <w:tcPr>
            <w:tcW w:w="8505" w:type="dxa"/>
            <w:gridSpan w:val="4"/>
            <w:shd w:val="clear" w:color="auto" w:fill="FFFFFF"/>
            <w:vAlign w:val="center"/>
          </w:tcPr>
          <w:p w14:paraId="17BDB63A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3" w:type="dxa"/>
            <w:shd w:val="clear" w:color="auto" w:fill="FFFFFF"/>
          </w:tcPr>
          <w:p w14:paraId="64047F66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  <w:tr w:rsidR="00890CEE" w14:paraId="39A5E17F" w14:textId="77777777">
        <w:trPr>
          <w:trHeight w:val="397"/>
        </w:trPr>
        <w:tc>
          <w:tcPr>
            <w:tcW w:w="8505" w:type="dxa"/>
            <w:gridSpan w:val="4"/>
            <w:shd w:val="clear" w:color="auto" w:fill="FFFFFF"/>
            <w:vAlign w:val="center"/>
          </w:tcPr>
          <w:p w14:paraId="3CA70963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1703" w:type="dxa"/>
            <w:shd w:val="clear" w:color="auto" w:fill="FFFFFF"/>
          </w:tcPr>
          <w:p w14:paraId="6F1FFFD1" w14:textId="77777777" w:rsidR="00890CEE" w:rsidRDefault="00890CEE">
            <w:pPr>
              <w:pStyle w:val="Normal1"/>
              <w:spacing w:after="200" w:line="276" w:lineRule="auto"/>
              <w:rPr>
                <w:rFonts w:ascii="Arial" w:eastAsia="Arial" w:hAnsi="Arial" w:cs="Arial"/>
              </w:rPr>
            </w:pPr>
          </w:p>
        </w:tc>
      </w:tr>
    </w:tbl>
    <w:p w14:paraId="2BC8A69F" w14:textId="77777777" w:rsidR="00890CEE" w:rsidRDefault="00890CEE">
      <w:pPr>
        <w:pStyle w:val="Normal1"/>
        <w:rPr>
          <w:rFonts w:ascii="Arial" w:eastAsia="Arial" w:hAnsi="Arial" w:cs="Arial"/>
          <w:color w:val="000000"/>
        </w:rPr>
      </w:pPr>
    </w:p>
    <w:p w14:paraId="4BACE14D" w14:textId="77777777" w:rsidR="00C34A29" w:rsidRDefault="00C34A29">
      <w:pPr>
        <w:pStyle w:val="Normal1"/>
        <w:rPr>
          <w:rFonts w:ascii="Arial" w:eastAsia="Arial" w:hAnsi="Arial" w:cs="Arial"/>
          <w:color w:val="000000"/>
        </w:rPr>
      </w:pPr>
    </w:p>
    <w:p w14:paraId="424C2203" w14:textId="77777777" w:rsidR="003224BE" w:rsidRDefault="003224BE">
      <w:pPr>
        <w:pStyle w:val="Normal1"/>
        <w:rPr>
          <w:rFonts w:ascii="Arial" w:eastAsia="Arial" w:hAnsi="Arial" w:cs="Arial"/>
          <w:color w:val="000000"/>
        </w:rPr>
      </w:pPr>
    </w:p>
    <w:p w14:paraId="7DC19B29" w14:textId="77777777" w:rsidR="003224BE" w:rsidRDefault="003224BE">
      <w:pPr>
        <w:pStyle w:val="Normal1"/>
        <w:rPr>
          <w:rFonts w:ascii="Arial" w:eastAsia="Arial" w:hAnsi="Arial" w:cs="Arial"/>
          <w:color w:val="000000"/>
        </w:rPr>
      </w:pPr>
    </w:p>
    <w:tbl>
      <w:tblPr>
        <w:tblStyle w:val="GridTabl"/>
        <w:tblW w:w="0" w:type="auto"/>
        <w:tblInd w:w="562" w:type="dxa"/>
        <w:tblLook w:val="04A0" w:firstRow="1" w:lastRow="0" w:firstColumn="1" w:lastColumn="0" w:noHBand="0" w:noVBand="1"/>
      </w:tblPr>
      <w:tblGrid>
        <w:gridCol w:w="10060"/>
      </w:tblGrid>
      <w:tr w:rsidR="00C34A29" w14:paraId="1B8162FC" w14:textId="77777777" w:rsidTr="00C34A29">
        <w:tc>
          <w:tcPr>
            <w:tcW w:w="10060" w:type="dxa"/>
          </w:tcPr>
          <w:p w14:paraId="076A7E71" w14:textId="67A69DF7" w:rsidR="00C34A29" w:rsidRDefault="005E2B88" w:rsidP="00C34A29">
            <w:pPr>
              <w:pStyle w:val="Normal1"/>
              <w:ind w:left="29"/>
              <w:jc w:val="both"/>
              <w:rPr>
                <w:rFonts w:ascii="Arial" w:eastAsia="Arial" w:hAnsi="Arial" w:cs="Arial"/>
                <w:color w:val="000000"/>
              </w:rPr>
            </w:pPr>
            <w:r w:rsidRPr="00C436D2">
              <w:rPr>
                <w:rFonts w:ascii="Arial" w:eastAsia="Arial" w:hAnsi="Arial" w:cs="Arial"/>
                <w:color w:val="000000"/>
              </w:rPr>
              <w:lastRenderedPageBreak/>
              <w:t>Pa brofiad sydd gan y sefydliad o ddarparu’r math hwn o weithgaredd?</w:t>
            </w:r>
            <w:r w:rsidR="00C34A29">
              <w:rPr>
                <w:rFonts w:ascii="Arial" w:eastAsia="Arial" w:hAnsi="Arial" w:cs="Arial"/>
                <w:color w:val="000000"/>
              </w:rPr>
              <w:t xml:space="preserve">  </w:t>
            </w:r>
          </w:p>
        </w:tc>
      </w:tr>
      <w:tr w:rsidR="00C34A29" w14:paraId="37EAB49C" w14:textId="77777777" w:rsidTr="00C34A29">
        <w:tc>
          <w:tcPr>
            <w:tcW w:w="10060" w:type="dxa"/>
          </w:tcPr>
          <w:p w14:paraId="4DBF1E49" w14:textId="77777777" w:rsidR="00C34A29" w:rsidRDefault="00C34A29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  <w:p w14:paraId="37F9ADF6" w14:textId="77777777" w:rsidR="00A31746" w:rsidRDefault="00A31746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  <w:p w14:paraId="00938F3D" w14:textId="77777777" w:rsidR="00A31746" w:rsidRDefault="00A31746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  <w:tr w:rsidR="00C34A29" w14:paraId="3C7F3962" w14:textId="77777777" w:rsidTr="00C34A29">
        <w:tc>
          <w:tcPr>
            <w:tcW w:w="10060" w:type="dxa"/>
          </w:tcPr>
          <w:p w14:paraId="421F86E9" w14:textId="163513C5" w:rsidR="00C34A29" w:rsidRDefault="005E2B88" w:rsidP="00C34A29">
            <w:pPr>
              <w:rPr>
                <w:rFonts w:ascii="Arial" w:eastAsia="Arial" w:hAnsi="Arial" w:cs="Arial"/>
                <w:color w:val="000000"/>
              </w:rPr>
            </w:pPr>
            <w:r w:rsidRPr="00C436D2">
              <w:rPr>
                <w:rFonts w:ascii="Arial" w:eastAsia="Arial" w:hAnsi="Arial" w:cs="Arial"/>
                <w:color w:val="000000"/>
              </w:rPr>
              <w:t xml:space="preserve">Pa ganlyniadau ac allbynnau ydych chi’n rhagweld y bydd y prosiect yn eu cyflawni (rhowch </w:t>
            </w:r>
            <w:r>
              <w:rPr>
                <w:rFonts w:ascii="Arial" w:eastAsia="Arial" w:hAnsi="Arial" w:cs="Arial"/>
                <w:color w:val="000000"/>
              </w:rPr>
              <w:t>niferoedd</w:t>
            </w:r>
            <w:r w:rsidRPr="00C436D2">
              <w:rPr>
                <w:rFonts w:ascii="Arial" w:eastAsia="Arial" w:hAnsi="Arial" w:cs="Arial"/>
                <w:color w:val="000000"/>
              </w:rPr>
              <w:t>) a sut byddwch chi’n dangos tystiolaeth o’r rhain?</w:t>
            </w:r>
          </w:p>
          <w:p w14:paraId="4E876D76" w14:textId="77777777" w:rsidR="00C34A29" w:rsidRDefault="00C34A29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  <w:tr w:rsidR="00C34A29" w14:paraId="6F853EBB" w14:textId="77777777" w:rsidTr="00C34A29">
        <w:tc>
          <w:tcPr>
            <w:tcW w:w="10060" w:type="dxa"/>
          </w:tcPr>
          <w:p w14:paraId="77C9458E" w14:textId="77777777" w:rsidR="00D40E34" w:rsidRDefault="00D40E34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W w:w="9246" w:type="dxa"/>
              <w:tblLook w:val="04A0" w:firstRow="1" w:lastRow="0" w:firstColumn="1" w:lastColumn="0" w:noHBand="0" w:noVBand="1"/>
            </w:tblPr>
            <w:tblGrid>
              <w:gridCol w:w="6553"/>
              <w:gridCol w:w="2693"/>
            </w:tblGrid>
            <w:tr w:rsidR="00D40E34" w14:paraId="625B5F04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</w:tcPr>
                <w:p w14:paraId="7F7E5A6F" w14:textId="6A168E00" w:rsidR="00D40E34" w:rsidRPr="00D40E34" w:rsidRDefault="005E2B88" w:rsidP="00D40E34">
                  <w:pPr>
                    <w:rPr>
                      <w:rFonts w:asciiTheme="majorHAnsi" w:hAnsiTheme="majorHAnsi" w:cstheme="majorHAnsi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Theme="majorHAnsi" w:eastAsia="Arial" w:hAnsiTheme="majorHAnsi" w:cstheme="majorHAnsi"/>
                      <w:b/>
                      <w:color w:val="000000"/>
                      <w:sz w:val="32"/>
                      <w:szCs w:val="32"/>
                    </w:rPr>
                    <w:t>Canlyniad</w:t>
                  </w:r>
                  <w:r w:rsidR="00D40E34" w:rsidRPr="00D40E34">
                    <w:rPr>
                      <w:rFonts w:asciiTheme="majorHAnsi" w:eastAsia="Arial" w:hAnsiTheme="majorHAnsi" w:cstheme="majorHAnsi"/>
                      <w:b/>
                      <w:color w:val="00000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2D604C49" w14:textId="199097B1" w:rsidR="00D40E34" w:rsidRPr="00A31746" w:rsidRDefault="00CB0B7E" w:rsidP="00D40E34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>Y nifer targed</w:t>
                  </w:r>
                </w:p>
              </w:tc>
            </w:tr>
            <w:tr w:rsidR="00D40E34" w14:paraId="148B6787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6658F5C4" w14:textId="3736253F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yr unigolion economaidd anweithgar sy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’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 derbyn budd-daliadau y mae ganddynt hawl i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’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 cael yn dilyn cymorth (gwerth rhifiadol)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D94DD2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46520BE0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430F71CC" w14:textId="5481F166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cyfranogwyr gweithredol neu barhaus mewn grwpiau cymunedol o ganlyniad i g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ymorth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D6B16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77222ED1" w14:textId="77777777" w:rsidTr="00A31746">
              <w:trPr>
                <w:trHeight w:val="1152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549E64E5" w14:textId="40654624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’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 adrodd am fwy o gyflogadwyedd trwy ddatblygu sgiliau rhyngbersonol a ariennir gan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Gronfa Ffyniant Gyffredin y DU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17AD5" w14:textId="77777777" w:rsidR="00D40E34" w:rsidRDefault="00D40E34" w:rsidP="00D40E3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1E0CFF83" w14:textId="77777777" w:rsidTr="00A31746">
              <w:trPr>
                <w:trHeight w:val="576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756B0846" w14:textId="01CB01D3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â sgiliau sylfaenol (Saesneg, mathemateg, digidol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, a Saesneg ar gyfer Siaradwyr Ieithoedd Eraill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)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96B7A" w14:textId="77777777" w:rsidR="00D40E34" w:rsidRDefault="00D40E34" w:rsidP="00D40E3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2D926504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73B31669" w14:textId="574427B4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Nifer y bobl mewn cyflogaeth 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gefnogol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(gwerth rhifiadol)</w:t>
                  </w:r>
                  <w:r w:rsidR="00D40E34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6FA179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61DA420D" w14:textId="77777777" w:rsidTr="00A31746">
              <w:trPr>
                <w:trHeight w:val="576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643A1DEC" w14:textId="57611E62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’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 ymgysylltu â gwasanaethau gofal iechyd prif ffrwd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ACDEA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05DC6B65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0D24E7D5" w14:textId="50103066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’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 parhau i ymgysylltu â chymorth gweithw</w:t>
                  </w: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 allweddol a gwasanaethau ychwanegol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E9A90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217592DB" w14:textId="77777777" w:rsidTr="00A31746">
              <w:trPr>
                <w:trHeight w:val="576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7410B670" w14:textId="3A5C238C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chwilio am swydd yn dilyn cymorth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33E218" w14:textId="77777777" w:rsidR="00D40E34" w:rsidRDefault="00D40E34" w:rsidP="00D40E3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7630036C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368F90C2" w14:textId="0C9E2662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mewn cyflogaeth, gan gynnwys hunangyflogaeth, yn dilyn cymorth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B13AF8" w14:textId="77777777" w:rsidR="00D40E34" w:rsidRDefault="00D40E34" w:rsidP="00D40E3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4F9EDF0E" w14:textId="77777777" w:rsidTr="00A31746">
              <w:trPr>
                <w:trHeight w:val="576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2B004371" w14:textId="4BE63AB3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cynnal cyflogaeth am chwe mis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280D9B" w14:textId="77777777" w:rsidR="00D40E34" w:rsidRDefault="00D40E34" w:rsidP="00D40E3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671DCDCD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1CDFFD92" w14:textId="61897F9E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mewn addysg/hyfforddiant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0F8994" w14:textId="77777777" w:rsidR="00D40E34" w:rsidRDefault="00D40E34" w:rsidP="00D40E3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3E2155F2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7D6D25E8" w14:textId="17440302" w:rsidR="00D40E34" w:rsidRDefault="00CB0B7E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B0B7E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profi llai o rwystrau strwythurol i gyflogaeth ac i ddarpariaeth sgiliau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543FD2" w14:textId="77777777" w:rsidR="00D40E34" w:rsidRDefault="00D40E34" w:rsidP="00D40E3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7919460E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1FEB0C05" w14:textId="7B1D6F67" w:rsidR="00D40E34" w:rsidRDefault="00A76928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692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Nifer y bobl sy’n gyfarwydd â disgwyliadau cyflogwyr, gan gynnwys safonau ymddygiad yn y gweithle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8CCE6" w14:textId="77777777" w:rsidR="00D40E34" w:rsidRDefault="00D40E34" w:rsidP="00D40E34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33E4ABFE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59A17142" w14:textId="49A3AB63" w:rsidR="00D40E34" w:rsidRDefault="00A76928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692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ennill cymhwyster neu’n cwblhau cwrs yn dilyn cymorth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82D9A7" w14:textId="77777777" w:rsidR="00D40E34" w:rsidRDefault="00D40E34" w:rsidP="00D40E34">
                  <w:pPr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  <w:tr w:rsidR="00D40E34" w14:paraId="16BC8D64" w14:textId="77777777" w:rsidTr="00A31746">
              <w:trPr>
                <w:trHeight w:val="576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66A6FE52" w14:textId="57D74B24" w:rsidR="00D40E34" w:rsidRDefault="00A76928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692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ennill cymwysterau, trwyddedau a sgiliau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7781D5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65E10E53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5A88F3F8" w14:textId="526D59B5" w:rsidR="00D40E34" w:rsidRDefault="00A76928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692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yr unigolion economaidd weithgar sy’n ymwneud ag addysg a hyfforddiant sgiliau prif ffrwd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04453D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669BB4C6" w14:textId="77777777" w:rsidTr="00A31746">
              <w:trPr>
                <w:trHeight w:val="576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05EF65D7" w14:textId="0B5B9B0E" w:rsidR="00D40E34" w:rsidRDefault="00A76928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692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cymryd rhan mewn cymorth sgiliau bywyd yn dilyn ymyriadau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29ADC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7242BDED" w14:textId="77777777" w:rsidTr="00A31746">
              <w:trPr>
                <w:trHeight w:val="576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7E72FB60" w14:textId="446704B9" w:rsidR="00D40E34" w:rsidRDefault="00A76928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692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Cynnydd yn nifer y bobl yn ennill cymwysterau, trwyddedau a sgiliau (cynnydd %)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227DD9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D40E34" w14:paraId="337CC79A" w14:textId="77777777" w:rsidTr="00A31746">
              <w:trPr>
                <w:trHeight w:val="86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hideMark/>
                </w:tcPr>
                <w:p w14:paraId="057D33F9" w14:textId="425B16D1" w:rsidR="00D40E34" w:rsidRDefault="00A76928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692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Cynnydd yn nifer y bobl sy’n cymryd rhan mewn cymorth sgiliau bywyd yn dilyn ymyriadau (cynnydd %)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F8923" w14:textId="77777777" w:rsidR="00D40E34" w:rsidRDefault="00D40E34" w:rsidP="00D40E34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55022826" w14:textId="77777777" w:rsidR="00D40E34" w:rsidRDefault="00D40E34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  <w:p w14:paraId="4ECB2567" w14:textId="77777777" w:rsidR="00A31746" w:rsidRDefault="00A31746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  <w:tbl>
            <w:tblPr>
              <w:tblW w:w="9246" w:type="dxa"/>
              <w:tblLook w:val="04A0" w:firstRow="1" w:lastRow="0" w:firstColumn="1" w:lastColumn="0" w:noHBand="0" w:noVBand="1"/>
            </w:tblPr>
            <w:tblGrid>
              <w:gridCol w:w="6553"/>
              <w:gridCol w:w="2693"/>
            </w:tblGrid>
            <w:tr w:rsidR="00A31746" w14:paraId="0222C5E2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</w:tcPr>
                <w:p w14:paraId="6266B3F6" w14:textId="5663092B" w:rsidR="00A31746" w:rsidRPr="00A31746" w:rsidRDefault="00A76928" w:rsidP="00A31746">
                  <w:pPr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>Allbynnau</w:t>
                  </w:r>
                  <w:r w:rsidR="00A31746" w:rsidRPr="00A31746">
                    <w:rPr>
                      <w:rFonts w:ascii="Calibri" w:hAnsi="Calibri" w:cs="Calibri"/>
                      <w:b/>
                      <w:color w:val="000000"/>
                      <w:sz w:val="32"/>
                      <w:szCs w:val="32"/>
                    </w:rPr>
                    <w:t>: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1912D284" w14:textId="37491071" w:rsidR="00A31746" w:rsidRPr="00A31746" w:rsidRDefault="00A76928" w:rsidP="00A31746">
                  <w:pPr>
                    <w:jc w:val="center"/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8"/>
                      <w:szCs w:val="28"/>
                    </w:rPr>
                    <w:t>Y nifer targed</w:t>
                  </w:r>
                </w:p>
              </w:tc>
            </w:tr>
            <w:tr w:rsidR="00A31746" w14:paraId="008CFEF7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0B0E1DDC" w14:textId="1761C9F1" w:rsidR="00A31746" w:rsidRDefault="00A7692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A7692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economaidd anweithgar sy’n ymgysylltu â gwasanaethau cymorth gweithwyr allweddol (gwerth rhifiadol)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C4197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390478E5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3C1DE801" w14:textId="42D3FC95" w:rsidR="00A31746" w:rsidRDefault="005E1F27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E1F2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economaidd anweithgar a gefnogir i ymgysylltu â’r system fudd-daliadau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A3086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09A843A6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7B9EB876" w14:textId="43D245EE" w:rsidR="00A31746" w:rsidRDefault="005E1F27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E1F2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sydd wedi’u hallgáu’n gymdeithasol sy’n cyrchu cymorth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78DD1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20F9D9CF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1737FE0A" w14:textId="45BBD5BA" w:rsidR="00A31746" w:rsidRDefault="005E1F27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E1F2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a gefnogir i gael mynediad at sgiliau sylfaenol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198B17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77245B1D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C25959E" w14:textId="1E525C56" w:rsidR="00A31746" w:rsidRDefault="005E1F27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E1F2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cyrchu cymorth iechyd meddwl a chorfforol sy’n arwain at gyflogaeth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E9A9D0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031E9DFE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8C85D79" w14:textId="08A9F1F2" w:rsidR="00A31746" w:rsidRDefault="005E1F27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5E1F27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a gefnogir i chwilio am waith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6C133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3910C289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89FD24B" w14:textId="2CE0F531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cael cymorth i gael gwaith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369DB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403D0815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5303E2A7" w14:textId="6253A696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cael cymorth i gynnal cyflogaeth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1AF530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02C965A3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006BD8B6" w14:textId="210444DC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Gweithio effeithiol rhwng gweithwyr allweddol a gwasanaethau ychwanegol (nifer yr achosion o ymgysylltu)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6571BE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7C3142CC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034CD478" w14:textId="20D0E7AB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a gefnogir i ymgysylltu â sgiliau bywyd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FA031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3B35B288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08DC7DDB" w14:textId="65D63CFE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a gefnogir i gael mynediad at gwrs trwy ddarparu cymorth ariannol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D4E3D9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2F1DD8DD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160ED5D0" w14:textId="7A75651B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a gefnogir i gymryd rhan mewn addysg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2D4E33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47089D9A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27156410" w14:textId="18682E75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cyfleoedd gwirfoddoli a gefnogir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C821D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17FC2EB2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3092FB95" w14:textId="5661969E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cymryd rhan mewn rhaglenni profiad gwaith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CA466B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21D4C31A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0982281" w14:textId="0F5F20E9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ailhyfforddi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07F6A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34CC03E6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7A4D7BC2" w14:textId="4C6D62E7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mewn cyflogaeth sy’n ymgysylltu â’r system sgiliau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91ADFA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22C32DB5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11BE4B40" w14:textId="29AB1BE3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cael cymorth i ennill trwydded alwedigaethol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598EAC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358F1BE7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34BD4EB3" w14:textId="20DE312C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sy’n mynychu sesiynau hyfforddi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80E99D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A31746" w14:paraId="3FD37497" w14:textId="77777777" w:rsidTr="00A31746">
              <w:trPr>
                <w:trHeight w:val="794"/>
              </w:trPr>
              <w:tc>
                <w:tcPr>
                  <w:tcW w:w="65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E7E6E6"/>
                  <w:vAlign w:val="center"/>
                  <w:hideMark/>
                </w:tcPr>
                <w:p w14:paraId="4E2E4E06" w14:textId="27C633BC" w:rsidR="00A31746" w:rsidRDefault="00415D98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415D9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Nifer y bobl a gefnogir i ennill cymhwyster neu gwblhau cwrs (gwerth rhifiadol)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74259A" w14:textId="77777777" w:rsidR="00A31746" w:rsidRDefault="00A31746" w:rsidP="00A31746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2E2C910F" w14:textId="77777777" w:rsidR="00D40E34" w:rsidRDefault="00D40E34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  <w:p w14:paraId="7EC5BBDF" w14:textId="77777777" w:rsidR="00D40E34" w:rsidRDefault="00D40E34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  <w:p w14:paraId="02C54889" w14:textId="77777777" w:rsidR="00A31746" w:rsidRDefault="00A31746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  <w:p w14:paraId="657C603F" w14:textId="77777777" w:rsidR="00D40E34" w:rsidRDefault="00D40E34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  <w:tr w:rsidR="00C34A29" w14:paraId="3F975404" w14:textId="77777777" w:rsidTr="00C34A29">
        <w:tc>
          <w:tcPr>
            <w:tcW w:w="10060" w:type="dxa"/>
          </w:tcPr>
          <w:p w14:paraId="65C487B7" w14:textId="28F222FC" w:rsidR="00C34A29" w:rsidRDefault="00415D98" w:rsidP="00C34A29">
            <w:pPr>
              <w:pStyle w:val="Normal1"/>
              <w:rPr>
                <w:rFonts w:ascii="Arial" w:eastAsia="Arial" w:hAnsi="Arial" w:cs="Arial"/>
                <w:color w:val="000000"/>
              </w:rPr>
            </w:pPr>
            <w:r w:rsidRPr="00C436D2">
              <w:rPr>
                <w:rFonts w:ascii="Arial" w:eastAsia="Arial" w:hAnsi="Arial" w:cs="Arial"/>
              </w:rPr>
              <w:lastRenderedPageBreak/>
              <w:t>Sut mae’r prosiect yn cefnogi uchelgeisiau sero net y llywodraeth neu ystyriaethau amgylcheddol ehangach?</w:t>
            </w:r>
            <w:r w:rsidR="00C34A29">
              <w:rPr>
                <w:rFonts w:ascii="Arial" w:eastAsia="Arial" w:hAnsi="Arial" w:cs="Arial"/>
              </w:rPr>
              <w:t xml:space="preserve"> </w:t>
            </w:r>
          </w:p>
        </w:tc>
      </w:tr>
      <w:tr w:rsidR="00C34A29" w14:paraId="42C1D452" w14:textId="77777777" w:rsidTr="00C34A29">
        <w:tc>
          <w:tcPr>
            <w:tcW w:w="10060" w:type="dxa"/>
          </w:tcPr>
          <w:p w14:paraId="2B7F03CF" w14:textId="77777777" w:rsidR="00C34A29" w:rsidRDefault="00C34A29" w:rsidP="00C34A29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</w:tbl>
    <w:p w14:paraId="20FB2981" w14:textId="77777777" w:rsidR="00333107" w:rsidRDefault="00333107">
      <w:pPr>
        <w:pStyle w:val="Normal1"/>
        <w:rPr>
          <w:rFonts w:ascii="Arial" w:eastAsia="Arial" w:hAnsi="Arial" w:cs="Arial"/>
          <w:color w:val="000000"/>
        </w:rPr>
      </w:pPr>
    </w:p>
    <w:p w14:paraId="5E73F9ED" w14:textId="77777777" w:rsidR="00333107" w:rsidRDefault="00333107">
      <w:pPr>
        <w:pStyle w:val="Normal1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   </w:t>
      </w:r>
    </w:p>
    <w:tbl>
      <w:tblPr>
        <w:tblStyle w:val="GridTabl"/>
        <w:tblW w:w="0" w:type="auto"/>
        <w:tblInd w:w="562" w:type="dxa"/>
        <w:tblLook w:val="04A0" w:firstRow="1" w:lastRow="0" w:firstColumn="1" w:lastColumn="0" w:noHBand="0" w:noVBand="1"/>
      </w:tblPr>
      <w:tblGrid>
        <w:gridCol w:w="10060"/>
      </w:tblGrid>
      <w:tr w:rsidR="00333107" w14:paraId="1CA6785E" w14:textId="77777777" w:rsidTr="002C7AE8">
        <w:tc>
          <w:tcPr>
            <w:tcW w:w="10060" w:type="dxa"/>
          </w:tcPr>
          <w:p w14:paraId="2247DE8D" w14:textId="61ED1FEE" w:rsidR="00333107" w:rsidRDefault="00415D98" w:rsidP="002C7AE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C436D2">
              <w:rPr>
                <w:rFonts w:ascii="Arial" w:eastAsia="Arial" w:hAnsi="Arial" w:cs="Arial"/>
                <w:color w:val="000000"/>
              </w:rPr>
              <w:t>Faint o fuddsoddiad gan Gronfa Ffyniant Gyffredin y DU a geisir (rhowch ddadansoddiad o’r cais am gyllid)?</w:t>
            </w:r>
            <w:r w:rsidR="00333107">
              <w:rPr>
                <w:rFonts w:ascii="Arial" w:eastAsia="Arial" w:hAnsi="Arial" w:cs="Arial"/>
                <w:color w:val="000000"/>
              </w:rPr>
              <w:t xml:space="preserve">  </w:t>
            </w:r>
          </w:p>
          <w:p w14:paraId="3A319ED1" w14:textId="77777777" w:rsidR="00333107" w:rsidRDefault="00333107" w:rsidP="002C7AE8">
            <w:pPr>
              <w:pStyle w:val="Normal1"/>
              <w:rPr>
                <w:rFonts w:ascii="Arial" w:eastAsia="Arial" w:hAnsi="Arial" w:cs="Arial"/>
                <w:color w:val="000000"/>
              </w:rPr>
            </w:pPr>
          </w:p>
        </w:tc>
      </w:tr>
      <w:tr w:rsidR="00333107" w14:paraId="7DCCFFB0" w14:textId="77777777" w:rsidTr="002C7AE8">
        <w:tc>
          <w:tcPr>
            <w:tcW w:w="10060" w:type="dxa"/>
          </w:tcPr>
          <w:p w14:paraId="79761D2C" w14:textId="77777777" w:rsidR="00415D98" w:rsidRDefault="00415D98" w:rsidP="00415D9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C436D2">
              <w:rPr>
                <w:rFonts w:ascii="Arial" w:eastAsia="Arial" w:hAnsi="Arial" w:cs="Arial"/>
                <w:color w:val="000000"/>
              </w:rPr>
              <w:t>A yw’r pecyn ariannu yn cynnwys unrhyw arian cyfatebol? Os felly, faint?</w:t>
            </w:r>
          </w:p>
          <w:p w14:paraId="5C387AD4" w14:textId="344FDA1A" w:rsidR="00333107" w:rsidRDefault="00415D98" w:rsidP="00415D9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C436D2">
              <w:rPr>
                <w:rFonts w:ascii="Arial" w:eastAsia="Arial" w:hAnsi="Arial" w:cs="Arial"/>
                <w:color w:val="000000"/>
              </w:rPr>
              <w:lastRenderedPageBreak/>
              <w:t>Pryd bydd unrhyw gyllid nad yw ar gael yn cael ei sicrhau?</w:t>
            </w:r>
          </w:p>
        </w:tc>
      </w:tr>
      <w:tr w:rsidR="00333107" w14:paraId="2E6A3E2D" w14:textId="77777777" w:rsidTr="002C7AE8">
        <w:tc>
          <w:tcPr>
            <w:tcW w:w="10060" w:type="dxa"/>
          </w:tcPr>
          <w:p w14:paraId="3C79F9A0" w14:textId="77777777" w:rsidR="00333107" w:rsidRDefault="00333107" w:rsidP="002C7AE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</w:p>
        </w:tc>
      </w:tr>
      <w:tr w:rsidR="00333107" w14:paraId="7AD3A18C" w14:textId="77777777" w:rsidTr="002C7AE8">
        <w:tc>
          <w:tcPr>
            <w:tcW w:w="10060" w:type="dxa"/>
          </w:tcPr>
          <w:p w14:paraId="3CE01007" w14:textId="4D9413A6" w:rsidR="00333107" w:rsidRDefault="00415D98" w:rsidP="002C7AE8">
            <w:pPr>
              <w:pStyle w:val="Normal1"/>
              <w:spacing w:after="200" w:line="276" w:lineRule="auto"/>
              <w:rPr>
                <w:rFonts w:ascii="Arial" w:eastAsia="Arial" w:hAnsi="Arial" w:cs="Arial"/>
                <w:color w:val="000000"/>
              </w:rPr>
            </w:pPr>
            <w:r w:rsidRPr="00C436D2">
              <w:rPr>
                <w:rFonts w:ascii="Arial" w:eastAsia="Arial" w:hAnsi="Arial" w:cs="Arial"/>
                <w:color w:val="000000"/>
              </w:rPr>
              <w:t>Sut mae’r gyllideb gyffredinol wedi’i hamcangyfrif, beth sydd wedi’i wneud i brofi ei bod yn gywir, sut byddai unrhyw gostau annisgwyl yn cael eu rheoli?</w:t>
            </w:r>
          </w:p>
        </w:tc>
      </w:tr>
    </w:tbl>
    <w:p w14:paraId="23E9833A" w14:textId="77777777" w:rsidR="00890CEE" w:rsidRDefault="00890CEE">
      <w:pPr>
        <w:pStyle w:val="Normal1"/>
        <w:rPr>
          <w:rFonts w:ascii="Arial" w:eastAsia="Arial" w:hAnsi="Arial" w:cs="Arial"/>
          <w:color w:val="000000"/>
        </w:rPr>
      </w:pPr>
    </w:p>
    <w:p w14:paraId="505C1C37" w14:textId="77777777" w:rsidR="00890CEE" w:rsidRDefault="00890CEE">
      <w:pPr>
        <w:pStyle w:val="Normal1"/>
        <w:rPr>
          <w:rFonts w:ascii="Arial" w:eastAsia="Arial" w:hAnsi="Arial" w:cs="Arial"/>
          <w:color w:val="000000"/>
        </w:rPr>
      </w:pPr>
    </w:p>
    <w:tbl>
      <w:tblPr>
        <w:tblStyle w:val="a6"/>
        <w:tblW w:w="10208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54"/>
        <w:gridCol w:w="2554"/>
      </w:tblGrid>
      <w:tr w:rsidR="00890CEE" w14:paraId="1023C221" w14:textId="77777777" w:rsidTr="00333107">
        <w:trPr>
          <w:trHeight w:val="424"/>
        </w:trPr>
        <w:tc>
          <w:tcPr>
            <w:tcW w:w="10208" w:type="dxa"/>
            <w:gridSpan w:val="2"/>
            <w:shd w:val="clear" w:color="auto" w:fill="auto"/>
            <w:vAlign w:val="center"/>
          </w:tcPr>
          <w:p w14:paraId="78B34324" w14:textId="7C7C1F72" w:rsidR="00890CEE" w:rsidRDefault="00415D98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Rheoli cymhorthdal</w:t>
            </w:r>
            <w:r w:rsidR="00126BF7"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890CEE" w:rsidRPr="0036072D" w14:paraId="5F13ACBF" w14:textId="77777777">
        <w:trPr>
          <w:trHeight w:val="424"/>
        </w:trPr>
        <w:tc>
          <w:tcPr>
            <w:tcW w:w="10208" w:type="dxa"/>
            <w:gridSpan w:val="2"/>
            <w:shd w:val="clear" w:color="auto" w:fill="FFFFFF"/>
            <w:vAlign w:val="center"/>
          </w:tcPr>
          <w:p w14:paraId="46DB1DD1" w14:textId="24042A8F" w:rsidR="00890CEE" w:rsidRPr="00DC310B" w:rsidRDefault="00415D98" w:rsidP="00DC310B">
            <w:pPr>
              <w:pStyle w:val="Normal1"/>
              <w:rPr>
                <w:rFonts w:ascii="Arial" w:eastAsia="Arial" w:hAnsi="Arial" w:cs="Arial"/>
                <w:b/>
              </w:rPr>
            </w:pPr>
            <w:r w:rsidRPr="00EB3E75">
              <w:rPr>
                <w:rFonts w:ascii="Arial" w:eastAsia="Arial" w:hAnsi="Arial" w:cs="Arial"/>
              </w:rPr>
              <w:t>Rhaid i bob cais hefyd ystyried sut y bydd yn cyflawni yn unol â gofynion rheoli cymhorthdal</w:t>
            </w:r>
            <w:r>
              <w:rPr>
                <w:rFonts w:ascii="Arial" w:eastAsia="Arial" w:hAnsi="Arial" w:cs="Arial"/>
              </w:rPr>
              <w:t>,</w:t>
            </w:r>
            <w:r w:rsidRPr="00EB3E75">
              <w:rPr>
                <w:rFonts w:ascii="Arial" w:eastAsia="Arial" w:hAnsi="Arial" w:cs="Arial"/>
              </w:rPr>
              <w:t xml:space="preserve"> yn unol â chanllawiau </w:t>
            </w:r>
            <w:r>
              <w:rPr>
                <w:rFonts w:ascii="Arial" w:eastAsia="Arial" w:hAnsi="Arial" w:cs="Arial"/>
              </w:rPr>
              <w:t>L</w:t>
            </w:r>
            <w:r w:rsidRPr="00EB3E75">
              <w:rPr>
                <w:rFonts w:ascii="Arial" w:eastAsia="Arial" w:hAnsi="Arial" w:cs="Arial"/>
              </w:rPr>
              <w:t>lywodraeth y DU:</w:t>
            </w:r>
            <w:r w:rsidR="00126BF7" w:rsidRPr="00DC310B">
              <w:rPr>
                <w:rFonts w:ascii="Arial" w:eastAsia="Arial" w:hAnsi="Arial" w:cs="Arial"/>
              </w:rPr>
              <w:t xml:space="preserve"> </w:t>
            </w:r>
            <w:hyperlink r:id="rId15">
              <w:r w:rsidR="00126BF7" w:rsidRPr="00DC310B">
                <w:rPr>
                  <w:rFonts w:ascii="Arial" w:eastAsia="Arial" w:hAnsi="Arial" w:cs="Arial"/>
                  <w:color w:val="0000FF"/>
                  <w:u w:val="single"/>
                </w:rPr>
                <w:t>https://www.gov.uk/government/publications/complying-with-the-uks-international-obligations-on-subsidy-control-guidance-for-public-authorities</w:t>
              </w:r>
            </w:hyperlink>
          </w:p>
        </w:tc>
      </w:tr>
      <w:tr w:rsidR="00890CEE" w:rsidRPr="0036072D" w14:paraId="426BBA3B" w14:textId="77777777">
        <w:trPr>
          <w:trHeight w:val="540"/>
        </w:trPr>
        <w:tc>
          <w:tcPr>
            <w:tcW w:w="7654" w:type="dxa"/>
            <w:shd w:val="clear" w:color="auto" w:fill="FFFFFF"/>
            <w:vAlign w:val="center"/>
          </w:tcPr>
          <w:p w14:paraId="10D702B7" w14:textId="4058BF3F" w:rsidR="00890CEE" w:rsidRPr="00DC310B" w:rsidRDefault="00415D98">
            <w:pPr>
              <w:pStyle w:val="Normal1"/>
              <w:rPr>
                <w:rFonts w:ascii="Arial" w:eastAsia="Arial" w:hAnsi="Arial" w:cs="Arial"/>
              </w:rPr>
            </w:pPr>
            <w:r w:rsidRPr="00EB3E75">
              <w:rPr>
                <w:rFonts w:ascii="Arial" w:eastAsia="Arial" w:hAnsi="Arial" w:cs="Arial"/>
              </w:rPr>
              <w:t>A oes unrhyw agwedd ar y prosiect yn ymwneud â darparu cymorthdaliadau (neu gymorth gwladwriaethol)?</w:t>
            </w:r>
            <w:r w:rsidR="00126BF7" w:rsidRPr="00DC310B">
              <w:rPr>
                <w:rFonts w:ascii="Arial" w:eastAsia="Arial" w:hAnsi="Arial" w:cs="Arial"/>
              </w:rPr>
              <w:t xml:space="preserve"> </w:t>
            </w:r>
          </w:p>
          <w:p w14:paraId="238FEC77" w14:textId="77777777" w:rsidR="00890CEE" w:rsidRPr="00DC310B" w:rsidRDefault="00890CEE">
            <w:pPr>
              <w:pStyle w:val="Normal1"/>
              <w:rPr>
                <w:rFonts w:ascii="Arial" w:eastAsia="Arial" w:hAnsi="Arial" w:cs="Arial"/>
              </w:rPr>
            </w:pPr>
          </w:p>
        </w:tc>
        <w:tc>
          <w:tcPr>
            <w:tcW w:w="2554" w:type="dxa"/>
            <w:shd w:val="clear" w:color="auto" w:fill="FFFFFF"/>
            <w:vAlign w:val="center"/>
          </w:tcPr>
          <w:p w14:paraId="636F5DBB" w14:textId="22C92772" w:rsidR="00890CEE" w:rsidRPr="00DC310B" w:rsidRDefault="00415D98">
            <w:pPr>
              <w:pStyle w:val="Normal1"/>
              <w:spacing w:line="276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</w:t>
            </w:r>
            <w:r w:rsidR="00DC310B">
              <w:rPr>
                <w:rFonts w:ascii="Arial" w:eastAsia="Arial" w:hAnsi="Arial" w:cs="Arial"/>
              </w:rPr>
              <w:t>es</w:t>
            </w:r>
            <w:sdt>
              <w:sdtPr>
                <w:rPr>
                  <w:rFonts w:ascii="Arial" w:eastAsia="Arial" w:hAnsi="Arial" w:cs="Arial"/>
                </w:rPr>
                <w:id w:val="-666629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1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C310B">
              <w:rPr>
                <w:rFonts w:ascii="Arial" w:eastAsia="Arial" w:hAnsi="Arial" w:cs="Arial"/>
              </w:rPr>
              <w:t xml:space="preserve">      N</w:t>
            </w:r>
            <w:r>
              <w:rPr>
                <w:rFonts w:ascii="Arial" w:eastAsia="Arial" w:hAnsi="Arial" w:cs="Arial"/>
              </w:rPr>
              <w:t xml:space="preserve">ac </w:t>
            </w:r>
            <w:r w:rsidR="00DC310B"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</w:rPr>
              <w:t>es</w:t>
            </w:r>
            <w:r w:rsidR="00DC310B">
              <w:rPr>
                <w:rFonts w:ascii="Arial" w:eastAsia="Arial" w:hAnsi="Arial" w:cs="Arial"/>
              </w:rPr>
              <w:t xml:space="preserve"> </w:t>
            </w:r>
            <w:sdt>
              <w:sdtPr>
                <w:rPr>
                  <w:rFonts w:ascii="Arial" w:eastAsia="Arial" w:hAnsi="Arial" w:cs="Arial"/>
                </w:rPr>
                <w:id w:val="-456802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C310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890CEE" w:rsidRPr="0036072D" w14:paraId="1FC69EDD" w14:textId="77777777">
        <w:trPr>
          <w:trHeight w:val="699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44778" w14:textId="47F55D68" w:rsidR="00890CEE" w:rsidRPr="00DC310B" w:rsidRDefault="00415D98">
            <w:pPr>
              <w:pStyle w:val="Normal1"/>
              <w:rPr>
                <w:rFonts w:ascii="Arial" w:eastAsia="Arial" w:hAnsi="Arial" w:cs="Arial"/>
              </w:rPr>
            </w:pPr>
            <w:r w:rsidRPr="00EB3E75">
              <w:rPr>
                <w:rFonts w:ascii="Arial" w:eastAsia="Arial" w:hAnsi="Arial" w:cs="Arial"/>
              </w:rPr>
              <w:t>Os oes, eglurwch yn gryno sut mae’r cymorthdaliadau neu’r cymorth gwladwriaethol yn cydymffurfio â threfn rheoli cym</w:t>
            </w:r>
            <w:r>
              <w:rPr>
                <w:rFonts w:ascii="Arial" w:eastAsia="Arial" w:hAnsi="Arial" w:cs="Arial"/>
              </w:rPr>
              <w:t>h</w:t>
            </w:r>
            <w:r w:rsidRPr="00EB3E75">
              <w:rPr>
                <w:rFonts w:ascii="Arial" w:eastAsia="Arial" w:hAnsi="Arial" w:cs="Arial"/>
              </w:rPr>
              <w:t>orthdal</w:t>
            </w:r>
            <w:r>
              <w:rPr>
                <w:rFonts w:ascii="Arial" w:eastAsia="Arial" w:hAnsi="Arial" w:cs="Arial"/>
              </w:rPr>
              <w:t xml:space="preserve"> y</w:t>
            </w:r>
            <w:r w:rsidRPr="00EB3E75">
              <w:rPr>
                <w:rFonts w:ascii="Arial" w:eastAsia="Arial" w:hAnsi="Arial" w:cs="Arial"/>
              </w:rPr>
              <w:t xml:space="preserve"> DU fel y nodir yn y canllawiau.</w:t>
            </w:r>
          </w:p>
        </w:tc>
      </w:tr>
      <w:tr w:rsidR="00890CEE" w:rsidRPr="0036072D" w14:paraId="3F44C753" w14:textId="77777777">
        <w:trPr>
          <w:trHeight w:val="699"/>
        </w:trPr>
        <w:tc>
          <w:tcPr>
            <w:tcW w:w="10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936B7" w14:textId="77777777" w:rsidR="00890CEE" w:rsidRPr="0036072D" w:rsidRDefault="00890CEE">
            <w:pPr>
              <w:pStyle w:val="Normal1"/>
              <w:rPr>
                <w:rFonts w:ascii="Arial" w:eastAsia="Arial" w:hAnsi="Arial" w:cs="Arial"/>
                <w:highlight w:val="yellow"/>
              </w:rPr>
            </w:pPr>
          </w:p>
        </w:tc>
      </w:tr>
    </w:tbl>
    <w:p w14:paraId="4C9F8182" w14:textId="77777777" w:rsidR="003224BE" w:rsidRDefault="003224BE">
      <w:pPr>
        <w:pStyle w:val="Normal1"/>
        <w:rPr>
          <w:rFonts w:ascii="Arial" w:eastAsia="Arial" w:hAnsi="Arial" w:cs="Arial"/>
          <w:color w:val="000000"/>
        </w:rPr>
      </w:pPr>
    </w:p>
    <w:p w14:paraId="1E384793" w14:textId="77777777" w:rsidR="00F16D58" w:rsidRDefault="00F16D58">
      <w:pPr>
        <w:pStyle w:val="Normal1"/>
        <w:rPr>
          <w:rFonts w:ascii="Arial" w:eastAsia="Arial" w:hAnsi="Arial" w:cs="Arial"/>
          <w:color w:val="000000"/>
        </w:rPr>
      </w:pPr>
    </w:p>
    <w:tbl>
      <w:tblPr>
        <w:tblW w:w="0" w:type="dxa"/>
        <w:tblInd w:w="5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7"/>
        <w:gridCol w:w="2524"/>
      </w:tblGrid>
      <w:tr w:rsidR="00F16D58" w14:paraId="5D8A1FD7" w14:textId="77777777" w:rsidTr="00F16D58">
        <w:trPr>
          <w:trHeight w:val="420"/>
        </w:trPr>
        <w:tc>
          <w:tcPr>
            <w:tcW w:w="10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E82BA" w14:textId="4E189956" w:rsidR="00F16D58" w:rsidRDefault="002F5262" w:rsidP="00F16D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Arial" w:hAnsi="Arial" w:cs="Arial"/>
                <w:b/>
                <w:bCs/>
              </w:rPr>
              <w:t>Brandio a chyhoeddusrwydd</w:t>
            </w:r>
            <w:r w:rsidR="00F16D58">
              <w:rPr>
                <w:rStyle w:val="eop"/>
                <w:rFonts w:ascii="Arial" w:hAnsi="Arial" w:cs="Arial"/>
                <w:lang w:val="en-US"/>
              </w:rPr>
              <w:t> </w:t>
            </w:r>
          </w:p>
        </w:tc>
      </w:tr>
      <w:tr w:rsidR="00F16D58" w14:paraId="5316283C" w14:textId="77777777" w:rsidTr="00F16D58">
        <w:trPr>
          <w:trHeight w:val="540"/>
        </w:trPr>
        <w:tc>
          <w:tcPr>
            <w:tcW w:w="7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46821" w14:textId="062B5340" w:rsidR="00F16D58" w:rsidRDefault="002F5262" w:rsidP="00F16D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8C45B1">
              <w:rPr>
                <w:rStyle w:val="normaltextrun"/>
                <w:rFonts w:ascii="Arial" w:hAnsi="Arial" w:cs="Arial"/>
              </w:rPr>
              <w:t>Cadarnhewch y bydd y prosiect yn cydymffurfio â</w:t>
            </w:r>
            <w:r>
              <w:rPr>
                <w:rStyle w:val="normaltextrun"/>
                <w:rFonts w:ascii="Arial" w:hAnsi="Arial" w:cs="Arial"/>
              </w:rPr>
              <w:t>’</w:t>
            </w:r>
            <w:r w:rsidRPr="008C45B1">
              <w:rPr>
                <w:rStyle w:val="normaltextrun"/>
                <w:rFonts w:ascii="Arial" w:hAnsi="Arial" w:cs="Arial"/>
              </w:rPr>
              <w:t>r holl ofynion brandio a chyhoeddusrwydd a nodir yn y telerau ac amodau. Gall methu â gwneud hynny olygu bod eich cais yn cael ei wrthod.</w:t>
            </w:r>
            <w:r w:rsidR="00F16D58">
              <w:rPr>
                <w:rStyle w:val="normaltextrun"/>
                <w:rFonts w:ascii="Arial" w:hAnsi="Arial" w:cs="Arial"/>
              </w:rPr>
              <w:t> </w:t>
            </w:r>
            <w:r w:rsidR="00F16D58">
              <w:rPr>
                <w:rStyle w:val="eop"/>
                <w:rFonts w:ascii="Arial" w:hAnsi="Arial" w:cs="Arial"/>
              </w:rPr>
              <w:t> </w:t>
            </w:r>
          </w:p>
          <w:p w14:paraId="394B787B" w14:textId="77777777" w:rsidR="00F16D58" w:rsidRDefault="00F16D58" w:rsidP="00F16D58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" w:hAnsi="Arial" w:cs="Arial"/>
              </w:rPr>
              <w:t> 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9CCE5" w14:textId="0982327A" w:rsidR="00F16D58" w:rsidRDefault="002F5262" w:rsidP="00F16D5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</w:rPr>
              <w:t>Bydd</w:t>
            </w:r>
            <w:r w:rsidR="00F16D58">
              <w:rPr>
                <w:rStyle w:val="contentcontrolboundarysink"/>
                <w:rFonts w:ascii="Calibri" w:hAnsi="Calibri" w:cs="Segoe UI"/>
              </w:rPr>
              <w:t>​</w:t>
            </w:r>
            <w:r w:rsidR="00F16D58"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 w:rsidR="00F16D58">
              <w:rPr>
                <w:rStyle w:val="contentcontrolboundarysink"/>
                <w:rFonts w:ascii="Calibri" w:hAnsi="Calibri" w:cs="Segoe UI"/>
              </w:rPr>
              <w:t>​</w:t>
            </w:r>
            <w:r w:rsidR="00F16D58">
              <w:rPr>
                <w:rStyle w:val="normaltextrun"/>
                <w:rFonts w:ascii="Arial" w:hAnsi="Arial" w:cs="Arial"/>
              </w:rPr>
              <w:t>      N</w:t>
            </w:r>
            <w:r>
              <w:rPr>
                <w:rStyle w:val="normaltextrun"/>
                <w:rFonts w:ascii="Arial" w:hAnsi="Arial" w:cs="Arial"/>
              </w:rPr>
              <w:t>a fydd</w:t>
            </w:r>
            <w:r w:rsidR="00F16D58">
              <w:rPr>
                <w:rStyle w:val="normaltextrun"/>
                <w:rFonts w:ascii="Arial" w:hAnsi="Arial" w:cs="Arial"/>
              </w:rPr>
              <w:t xml:space="preserve"> </w:t>
            </w:r>
            <w:r w:rsidR="00F16D58">
              <w:rPr>
                <w:rStyle w:val="contentcontrolboundarysink"/>
                <w:rFonts w:ascii="Calibri" w:hAnsi="Calibri" w:cs="Segoe UI"/>
              </w:rPr>
              <w:t>​</w:t>
            </w:r>
            <w:r w:rsidR="00F16D58">
              <w:rPr>
                <w:rStyle w:val="normaltextrun"/>
                <w:rFonts w:ascii="MS Gothic" w:eastAsia="MS Gothic" w:hAnsi="MS Gothic" w:cs="Segoe UI" w:hint="eastAsia"/>
              </w:rPr>
              <w:t>☐</w:t>
            </w:r>
            <w:r w:rsidR="00F16D58">
              <w:rPr>
                <w:rStyle w:val="contentcontrolboundarysink"/>
                <w:rFonts w:ascii="Calibri" w:hAnsi="Calibri" w:cs="Segoe UI"/>
              </w:rPr>
              <w:t>​</w:t>
            </w:r>
            <w:r w:rsidR="00F16D58">
              <w:rPr>
                <w:rStyle w:val="eop"/>
                <w:rFonts w:ascii="Arial" w:hAnsi="Arial" w:cs="Arial"/>
              </w:rPr>
              <w:t> </w:t>
            </w:r>
          </w:p>
        </w:tc>
      </w:tr>
    </w:tbl>
    <w:p w14:paraId="141264BC" w14:textId="77777777" w:rsidR="00F16D58" w:rsidRDefault="00F16D58">
      <w:pPr>
        <w:pStyle w:val="Normal1"/>
        <w:rPr>
          <w:rFonts w:ascii="Arial" w:eastAsia="Arial" w:hAnsi="Arial" w:cs="Arial"/>
          <w:color w:val="000000"/>
        </w:rPr>
      </w:pPr>
    </w:p>
    <w:p w14:paraId="20AF3918" w14:textId="77777777" w:rsidR="00F16D58" w:rsidRDefault="00F16D58">
      <w:pPr>
        <w:pStyle w:val="Normal1"/>
        <w:rPr>
          <w:rFonts w:ascii="Arial" w:eastAsia="Arial" w:hAnsi="Arial" w:cs="Arial"/>
          <w:color w:val="000000"/>
        </w:rPr>
      </w:pPr>
    </w:p>
    <w:tbl>
      <w:tblPr>
        <w:tblStyle w:val="a8"/>
        <w:tblW w:w="10208" w:type="dxa"/>
        <w:tblInd w:w="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8"/>
      </w:tblGrid>
      <w:tr w:rsidR="00890CEE" w14:paraId="6CDEBF92" w14:textId="77777777">
        <w:trPr>
          <w:trHeight w:val="551"/>
        </w:trPr>
        <w:tc>
          <w:tcPr>
            <w:tcW w:w="10208" w:type="dxa"/>
            <w:shd w:val="clear" w:color="auto" w:fill="FFFFFF"/>
            <w:vAlign w:val="center"/>
          </w:tcPr>
          <w:p w14:paraId="7D2E1B6A" w14:textId="5CD006A0" w:rsidR="00BB7C72" w:rsidRPr="00333107" w:rsidRDefault="00126BF7" w:rsidP="00BB7C72">
            <w:pPr>
              <w:pStyle w:val="Normal1"/>
              <w:rPr>
                <w:rFonts w:ascii="Arial" w:eastAsia="Arial" w:hAnsi="Arial" w:cs="Arial"/>
                <w:b/>
                <w:color w:val="000000"/>
              </w:rPr>
            </w:pPr>
            <w:r w:rsidRPr="00BB7C72">
              <w:rPr>
                <w:rFonts w:ascii="Arial" w:eastAsia="Arial" w:hAnsi="Arial" w:cs="Arial"/>
                <w:b/>
                <w:color w:val="000000"/>
              </w:rPr>
              <w:t>D</w:t>
            </w:r>
            <w:r w:rsidR="002F5262">
              <w:rPr>
                <w:rFonts w:ascii="Arial" w:eastAsia="Arial" w:hAnsi="Arial" w:cs="Arial"/>
                <w:b/>
                <w:color w:val="000000"/>
              </w:rPr>
              <w:t>iogelu d</w:t>
            </w:r>
            <w:r w:rsidRPr="00BB7C72">
              <w:rPr>
                <w:rFonts w:ascii="Arial" w:eastAsia="Arial" w:hAnsi="Arial" w:cs="Arial"/>
                <w:b/>
                <w:color w:val="000000"/>
              </w:rPr>
              <w:t>ata</w:t>
            </w:r>
            <w:r>
              <w:rPr>
                <w:rFonts w:ascii="Arial" w:eastAsia="Arial" w:hAnsi="Arial" w:cs="Arial"/>
                <w:b/>
                <w:color w:val="000000"/>
              </w:rPr>
              <w:t xml:space="preserve"> </w:t>
            </w:r>
          </w:p>
        </w:tc>
      </w:tr>
      <w:tr w:rsidR="00BB7C72" w14:paraId="0F8DF8A0" w14:textId="77777777">
        <w:trPr>
          <w:trHeight w:val="551"/>
        </w:trPr>
        <w:tc>
          <w:tcPr>
            <w:tcW w:w="10208" w:type="dxa"/>
            <w:shd w:val="clear" w:color="auto" w:fill="FFFFFF"/>
            <w:vAlign w:val="center"/>
          </w:tcPr>
          <w:p w14:paraId="38682CDD" w14:textId="15B98F4C" w:rsidR="00BB7C72" w:rsidRPr="00BB7C72" w:rsidRDefault="002F5262" w:rsidP="00BB7C72">
            <w:pPr>
              <w:pStyle w:val="Normal1"/>
              <w:rPr>
                <w:rFonts w:ascii="Arial" w:eastAsia="Arial" w:hAnsi="Arial" w:cs="Arial"/>
                <w:color w:val="000000"/>
                <w:sz w:val="22"/>
                <w:szCs w:val="22"/>
                <w:highlight w:val="yellow"/>
              </w:rPr>
            </w:pPr>
            <w:r w:rsidRPr="008C45B1">
              <w:rPr>
                <w:rFonts w:ascii="Arial" w:eastAsia="Arial" w:hAnsi="Arial" w:cs="Arial"/>
                <w:color w:val="000000"/>
                <w:sz w:val="22"/>
                <w:szCs w:val="22"/>
              </w:rPr>
              <w:t>Dim ond mewn perthynas â’r Gronfa Ffyniant Gyffredin y bydd y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r</w:t>
            </w:r>
            <w:r w:rsidRPr="008C45B1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wybodaeth ar y ffurflen hon yn cael ei defnyddio. I gael rhagor o wybodaeth am bolisi diogelu data Cyngor Bwrdeistref Sirol Blaenau Gwent, ewch i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hyperlink r:id="rId16" w:history="1">
              <w:r w:rsidRPr="00831EEE">
                <w:rPr>
                  <w:rStyle w:val="Hyperddolen"/>
                  <w:rFonts w:ascii="Arial" w:eastAsia="Arial" w:hAnsi="Arial" w:cs="Arial"/>
                  <w:sz w:val="22"/>
                  <w:szCs w:val="22"/>
                </w:rPr>
                <w:t>https://www.blaenau-gwent.gov.uk/cy/cyngor/diogelu-data-a-rhyddid-gwybodaeth/diogelu-data/</w:t>
              </w:r>
            </w:hyperlink>
            <w:r w:rsidR="00BB7C7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890CEE" w14:paraId="75E5AB70" w14:textId="77777777" w:rsidTr="00333107">
        <w:trPr>
          <w:trHeight w:val="551"/>
        </w:trPr>
        <w:tc>
          <w:tcPr>
            <w:tcW w:w="10208" w:type="dxa"/>
            <w:shd w:val="clear" w:color="auto" w:fill="auto"/>
            <w:vAlign w:val="center"/>
          </w:tcPr>
          <w:p w14:paraId="5487B989" w14:textId="37050E1C" w:rsidR="00890CEE" w:rsidRDefault="002F5262">
            <w:pPr>
              <w:pStyle w:val="Normal1"/>
              <w:ind w:right="-660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Datganiad gan ymgeisydd y prosiect</w:t>
            </w:r>
          </w:p>
        </w:tc>
      </w:tr>
      <w:tr w:rsidR="00890CEE" w14:paraId="2E659037" w14:textId="77777777">
        <w:tc>
          <w:tcPr>
            <w:tcW w:w="10208" w:type="dxa"/>
            <w:shd w:val="clear" w:color="auto" w:fill="FFFFFF"/>
            <w:vAlign w:val="center"/>
          </w:tcPr>
          <w:p w14:paraId="53F3AEBC" w14:textId="77777777" w:rsidR="002F5262" w:rsidRDefault="002F5262" w:rsidP="002F5262">
            <w:pPr>
              <w:pStyle w:val="Default"/>
              <w:rPr>
                <w:sz w:val="23"/>
                <w:szCs w:val="23"/>
              </w:rPr>
            </w:pPr>
            <w:r w:rsidRPr="007218E4">
              <w:rPr>
                <w:i/>
                <w:iCs/>
                <w:sz w:val="23"/>
                <w:szCs w:val="23"/>
              </w:rPr>
              <w:t>Gallaf/gallwn gadarnhau: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14:paraId="46834E7E" w14:textId="77777777" w:rsidR="002F5262" w:rsidRDefault="002F5262" w:rsidP="002F5262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 w:rsidRPr="007218E4">
              <w:rPr>
                <w:i/>
                <w:iCs/>
                <w:sz w:val="23"/>
                <w:szCs w:val="23"/>
              </w:rPr>
              <w:t xml:space="preserve">hyd eithaf fy ngwybodaeth, </w:t>
            </w:r>
            <w:r>
              <w:rPr>
                <w:i/>
                <w:iCs/>
                <w:sz w:val="23"/>
                <w:szCs w:val="23"/>
              </w:rPr>
              <w:t>bod yr</w:t>
            </w:r>
            <w:r w:rsidRPr="007218E4">
              <w:rPr>
                <w:i/>
                <w:iCs/>
                <w:sz w:val="23"/>
                <w:szCs w:val="23"/>
              </w:rPr>
              <w:t xml:space="preserve"> holl atebion ar y cais hwn yn wir ac yn gywir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14:paraId="36671CB4" w14:textId="77777777" w:rsidR="002F5262" w:rsidRDefault="002F5262" w:rsidP="002F5262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>bod gennyf</w:t>
            </w:r>
            <w:r w:rsidRPr="0024325D">
              <w:rPr>
                <w:i/>
                <w:iCs/>
                <w:sz w:val="23"/>
                <w:szCs w:val="23"/>
              </w:rPr>
              <w:t xml:space="preserve"> i / </w:t>
            </w:r>
            <w:r>
              <w:rPr>
                <w:i/>
                <w:iCs/>
                <w:sz w:val="23"/>
                <w:szCs w:val="23"/>
              </w:rPr>
              <w:t>gennym ni</w:t>
            </w:r>
            <w:r w:rsidRPr="0024325D">
              <w:rPr>
                <w:i/>
                <w:iCs/>
                <w:sz w:val="23"/>
                <w:szCs w:val="23"/>
              </w:rPr>
              <w:t xml:space="preserve"> awdurdod i lofnodi</w:t>
            </w:r>
            <w:r>
              <w:rPr>
                <w:i/>
                <w:iCs/>
                <w:sz w:val="23"/>
                <w:szCs w:val="23"/>
              </w:rPr>
              <w:t>’</w:t>
            </w:r>
            <w:r w:rsidRPr="0024325D">
              <w:rPr>
                <w:i/>
                <w:iCs/>
                <w:sz w:val="23"/>
                <w:szCs w:val="23"/>
              </w:rPr>
              <w:t>r cytundeb hwn a gweithredu ar ran y sefydliad sy</w:t>
            </w:r>
            <w:r>
              <w:rPr>
                <w:i/>
                <w:iCs/>
                <w:sz w:val="23"/>
                <w:szCs w:val="23"/>
              </w:rPr>
              <w:t>’</w:t>
            </w:r>
            <w:r w:rsidRPr="0024325D">
              <w:rPr>
                <w:i/>
                <w:iCs/>
                <w:sz w:val="23"/>
                <w:szCs w:val="23"/>
              </w:rPr>
              <w:t>n gwneud y cais hwn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14:paraId="4FFD8D4A" w14:textId="77777777" w:rsidR="002F5262" w:rsidRPr="002F5262" w:rsidRDefault="002F5262" w:rsidP="002F5262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t xml:space="preserve">y </w:t>
            </w:r>
            <w:r w:rsidRPr="0024325D">
              <w:rPr>
                <w:i/>
                <w:iCs/>
                <w:sz w:val="23"/>
                <w:szCs w:val="23"/>
              </w:rPr>
              <w:t>gwneir y cais hwn ar y sail</w:t>
            </w:r>
            <w:r>
              <w:rPr>
                <w:i/>
                <w:iCs/>
                <w:sz w:val="23"/>
                <w:szCs w:val="23"/>
              </w:rPr>
              <w:t xml:space="preserve"> y bydd y sefydliad</w:t>
            </w:r>
            <w:r w:rsidRPr="0024325D">
              <w:rPr>
                <w:i/>
                <w:iCs/>
                <w:sz w:val="23"/>
                <w:szCs w:val="23"/>
              </w:rPr>
              <w:t>, os bydd yn llwyddiannus,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24325D">
              <w:rPr>
                <w:i/>
                <w:iCs/>
                <w:sz w:val="23"/>
                <w:szCs w:val="23"/>
              </w:rPr>
              <w:t>yn cydymffurfio â’r telerau ac amodau a fydd yn dilyn</w:t>
            </w:r>
          </w:p>
          <w:p w14:paraId="2CC4F291" w14:textId="701C5E4C" w:rsidR="002F5262" w:rsidRDefault="002F5262" w:rsidP="002F5262">
            <w:pPr>
              <w:pStyle w:val="Default"/>
              <w:numPr>
                <w:ilvl w:val="0"/>
                <w:numId w:val="12"/>
              </w:numPr>
              <w:rPr>
                <w:sz w:val="23"/>
                <w:szCs w:val="23"/>
              </w:rPr>
            </w:pPr>
            <w:r>
              <w:rPr>
                <w:i/>
                <w:iCs/>
                <w:sz w:val="23"/>
                <w:szCs w:val="23"/>
              </w:rPr>
              <w:lastRenderedPageBreak/>
              <w:t>fy mod</w:t>
            </w:r>
            <w:r w:rsidRPr="0024325D">
              <w:rPr>
                <w:i/>
                <w:iCs/>
                <w:sz w:val="23"/>
                <w:szCs w:val="23"/>
              </w:rPr>
              <w:t xml:space="preserve"> i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  <w:r w:rsidRPr="0024325D">
              <w:rPr>
                <w:i/>
                <w:iCs/>
                <w:sz w:val="23"/>
                <w:szCs w:val="23"/>
              </w:rPr>
              <w:t>/</w:t>
            </w:r>
            <w:r>
              <w:rPr>
                <w:i/>
                <w:iCs/>
                <w:sz w:val="23"/>
                <w:szCs w:val="23"/>
              </w:rPr>
              <w:t xml:space="preserve"> ein bod </w:t>
            </w:r>
            <w:r w:rsidRPr="0024325D">
              <w:rPr>
                <w:i/>
                <w:iCs/>
                <w:sz w:val="23"/>
                <w:szCs w:val="23"/>
              </w:rPr>
              <w:t>ni yn awdurdodi Cyngor Bwrdeistref Sirol Blaenau Gwent i wneud ymholiadau i unrhyw un o’i is</w:t>
            </w:r>
            <w:r>
              <w:rPr>
                <w:i/>
                <w:iCs/>
                <w:sz w:val="23"/>
                <w:szCs w:val="23"/>
              </w:rPr>
              <w:t>-</w:t>
            </w:r>
            <w:r w:rsidRPr="0024325D">
              <w:rPr>
                <w:i/>
                <w:iCs/>
                <w:sz w:val="23"/>
                <w:szCs w:val="23"/>
              </w:rPr>
              <w:t>adrannau, unrhyw sefydliad ariannol a/neu ganolwr a enwir er mwyn prosesu’r cais am grant</w:t>
            </w:r>
            <w:r>
              <w:rPr>
                <w:i/>
                <w:iCs/>
                <w:sz w:val="23"/>
                <w:szCs w:val="23"/>
              </w:rPr>
              <w:t xml:space="preserve"> </w:t>
            </w:r>
          </w:p>
          <w:p w14:paraId="7132286B" w14:textId="77777777" w:rsidR="00890CEE" w:rsidRDefault="00890CEE">
            <w:pPr>
              <w:pStyle w:val="Normal1"/>
              <w:rPr>
                <w:rFonts w:ascii="Arial" w:eastAsia="Arial" w:hAnsi="Arial" w:cs="Arial"/>
              </w:rPr>
            </w:pPr>
          </w:p>
          <w:tbl>
            <w:tblPr>
              <w:tblStyle w:val="a9"/>
              <w:tblW w:w="941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718"/>
              <w:gridCol w:w="2551"/>
              <w:gridCol w:w="1150"/>
              <w:gridCol w:w="1995"/>
            </w:tblGrid>
            <w:tr w:rsidR="00890CEE" w14:paraId="04B3A077" w14:textId="77777777">
              <w:trPr>
                <w:trHeight w:val="1297"/>
              </w:trPr>
              <w:tc>
                <w:tcPr>
                  <w:tcW w:w="371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C4574D4" w14:textId="2A82C3D1" w:rsidR="00890CEE" w:rsidRDefault="002F5262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Ar gyfer ac ar ran ymgeisydd y prosiect</w:t>
                  </w:r>
                  <w:r w:rsidR="00126BF7">
                    <w:rPr>
                      <w:rFonts w:ascii="Arial" w:eastAsia="Arial" w:hAnsi="Arial" w:cs="Arial"/>
                    </w:rPr>
                    <w:t xml:space="preserve">  </w:t>
                  </w:r>
                </w:p>
                <w:p w14:paraId="7F9FA87A" w14:textId="259AC7B4" w:rsidR="00890CEE" w:rsidRDefault="002F5262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Enw</w:t>
                  </w:r>
                  <w:r w:rsidR="00126BF7">
                    <w:rPr>
                      <w:rFonts w:ascii="Arial" w:eastAsia="Arial" w:hAnsi="Arial" w:cs="Arial"/>
                    </w:rPr>
                    <w:t>:</w:t>
                  </w:r>
                </w:p>
              </w:tc>
              <w:tc>
                <w:tcPr>
                  <w:tcW w:w="5696" w:type="dxa"/>
                  <w:gridSpan w:val="3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B0F4AC1" w14:textId="77777777" w:rsidR="00890CEE" w:rsidRDefault="00890CEE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</w:p>
              </w:tc>
            </w:tr>
            <w:tr w:rsidR="00890CEE" w14:paraId="3AC9EFD5" w14:textId="77777777" w:rsidTr="002F5262">
              <w:trPr>
                <w:trHeight w:val="567"/>
              </w:trPr>
              <w:tc>
                <w:tcPr>
                  <w:tcW w:w="3718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7A1F9A3E" w14:textId="26DCF3A0" w:rsidR="00890CEE" w:rsidRDefault="002F5262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Swydd</w:t>
                  </w:r>
                </w:p>
              </w:tc>
              <w:tc>
                <w:tcPr>
                  <w:tcW w:w="2551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296D3263" w14:textId="77777777" w:rsidR="00890CEE" w:rsidRDefault="00890CEE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150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5D32CF2A" w14:textId="50C19BD0" w:rsidR="00890CEE" w:rsidRDefault="00126BF7">
                  <w:pPr>
                    <w:pStyle w:val="Normal1"/>
                    <w:spacing w:before="40" w:after="40" w:line="288" w:lineRule="auto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D</w:t>
                  </w:r>
                  <w:r w:rsidR="002F5262">
                    <w:rPr>
                      <w:rFonts w:ascii="Arial" w:eastAsia="Arial" w:hAnsi="Arial" w:cs="Arial"/>
                    </w:rPr>
                    <w:t>yddiad</w:t>
                  </w:r>
                </w:p>
              </w:tc>
              <w:tc>
                <w:tcPr>
                  <w:tcW w:w="1995" w:type="dxa"/>
                  <w:tcBorders>
                    <w:top w:val="single" w:sz="4" w:space="0" w:color="808080"/>
                    <w:left w:val="single" w:sz="4" w:space="0" w:color="808080"/>
                    <w:bottom w:val="single" w:sz="4" w:space="0" w:color="808080"/>
                    <w:right w:val="single" w:sz="4" w:space="0" w:color="808080"/>
                  </w:tcBorders>
                  <w:vAlign w:val="center"/>
                </w:tcPr>
                <w:p w14:paraId="014257E0" w14:textId="77777777" w:rsidR="00890CEE" w:rsidRDefault="00890CEE">
                  <w:pPr>
                    <w:pStyle w:val="Normal1"/>
                    <w:rPr>
                      <w:rFonts w:ascii="Arial" w:eastAsia="Arial" w:hAnsi="Arial" w:cs="Arial"/>
                      <w:b/>
                    </w:rPr>
                  </w:pPr>
                </w:p>
                <w:p w14:paraId="6931E924" w14:textId="77777777" w:rsidR="00890CEE" w:rsidRDefault="00890CEE">
                  <w:pPr>
                    <w:pStyle w:val="Normal1"/>
                    <w:rPr>
                      <w:rFonts w:ascii="Arial" w:eastAsia="Arial" w:hAnsi="Arial" w:cs="Arial"/>
                    </w:rPr>
                  </w:pPr>
                </w:p>
              </w:tc>
            </w:tr>
          </w:tbl>
          <w:p w14:paraId="700296F1" w14:textId="77777777" w:rsidR="00890CEE" w:rsidRDefault="00890CEE">
            <w:pPr>
              <w:pStyle w:val="Normal1"/>
              <w:rPr>
                <w:rFonts w:ascii="Arial" w:eastAsia="Arial" w:hAnsi="Arial" w:cs="Arial"/>
              </w:rPr>
            </w:pPr>
          </w:p>
        </w:tc>
      </w:tr>
    </w:tbl>
    <w:p w14:paraId="095A60C8" w14:textId="77777777" w:rsidR="00890CEE" w:rsidRDefault="00890CEE">
      <w:pPr>
        <w:pStyle w:val="Normal1"/>
        <w:tabs>
          <w:tab w:val="left" w:pos="1116"/>
        </w:tabs>
        <w:rPr>
          <w:rFonts w:ascii="Arial" w:eastAsia="Arial" w:hAnsi="Arial" w:cs="Arial"/>
          <w:color w:val="FF0000"/>
        </w:rPr>
        <w:sectPr w:rsidR="00890CEE" w:rsidSect="000F6ACA">
          <w:type w:val="continuous"/>
          <w:pgSz w:w="12240" w:h="15840"/>
          <w:pgMar w:top="1418" w:right="1041" w:bottom="1106" w:left="567" w:header="568" w:footer="357" w:gutter="0"/>
          <w:cols w:space="720"/>
          <w:titlePg/>
        </w:sectPr>
      </w:pPr>
    </w:p>
    <w:p w14:paraId="6B3F811D" w14:textId="77777777" w:rsidR="00890CEE" w:rsidRDefault="00890CEE">
      <w:pPr>
        <w:pStyle w:val="Normal1"/>
        <w:keepLines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FF0000"/>
        </w:rPr>
        <w:sectPr w:rsidR="00890CEE" w:rsidSect="000F6ACA">
          <w:pgSz w:w="12240" w:h="15840"/>
          <w:pgMar w:top="1134" w:right="1041" w:bottom="1106" w:left="567" w:header="568" w:footer="357" w:gutter="0"/>
          <w:cols w:space="720"/>
          <w:titlePg/>
        </w:sectPr>
      </w:pPr>
    </w:p>
    <w:p w14:paraId="7E493908" w14:textId="77777777" w:rsidR="00890CEE" w:rsidRPr="003224BE" w:rsidRDefault="00890CEE" w:rsidP="003224BE">
      <w:pPr>
        <w:rPr>
          <w:rFonts w:eastAsia="Arial"/>
        </w:rPr>
      </w:pPr>
    </w:p>
    <w:sectPr w:rsidR="00890CEE" w:rsidRPr="003224BE">
      <w:pgSz w:w="12240" w:h="15840"/>
      <w:pgMar w:top="1106" w:right="567" w:bottom="1418" w:left="1041" w:header="568" w:footer="35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83FAE" w14:textId="77777777" w:rsidR="000F6ACA" w:rsidRDefault="000F6ACA">
      <w:r>
        <w:separator/>
      </w:r>
    </w:p>
  </w:endnote>
  <w:endnote w:type="continuationSeparator" w:id="0">
    <w:p w14:paraId="370B1203" w14:textId="77777777" w:rsidR="000F6ACA" w:rsidRDefault="000F6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A481" w14:textId="77777777" w:rsidR="0036072D" w:rsidRDefault="0036072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EF873" w14:textId="77777777" w:rsidR="002F1D75" w:rsidRDefault="002F1D75" w:rsidP="002F1D75">
    <w:pPr>
      <w:pStyle w:val="Normal1"/>
      <w:tabs>
        <w:tab w:val="center" w:pos="4320"/>
        <w:tab w:val="right" w:pos="8640"/>
      </w:tabs>
      <w:rPr>
        <w:rFonts w:ascii="Arial" w:eastAsia="Arial" w:hAnsi="Arial" w:cs="Arial"/>
        <w:b/>
        <w:sz w:val="16"/>
        <w:szCs w:val="16"/>
      </w:rPr>
    </w:pPr>
  </w:p>
  <w:p w14:paraId="5CFE047B" w14:textId="77777777" w:rsidR="002F1D75" w:rsidRDefault="002F1D75" w:rsidP="002F1D75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  <w:p w14:paraId="17FEBF13" w14:textId="77777777" w:rsidR="0036072D" w:rsidRDefault="0036072D">
    <w:pPr>
      <w:pStyle w:val="Normal1"/>
      <w:tabs>
        <w:tab w:val="center" w:pos="4320"/>
        <w:tab w:val="right" w:pos="8640"/>
      </w:tabs>
      <w:rPr>
        <w:rFonts w:ascii="Arial" w:eastAsia="Arial" w:hAnsi="Arial" w:cs="Arial"/>
        <w:b/>
        <w:sz w:val="16"/>
        <w:szCs w:val="16"/>
      </w:rPr>
    </w:pPr>
  </w:p>
  <w:p w14:paraId="22F4EDF5" w14:textId="77777777" w:rsidR="0036072D" w:rsidRDefault="0036072D" w:rsidP="002F1D75">
    <w:pPr>
      <w:pStyle w:val="Normal1"/>
      <w:tabs>
        <w:tab w:val="center" w:pos="4320"/>
        <w:tab w:val="right" w:pos="8640"/>
      </w:tabs>
      <w:rPr>
        <w:color w:val="000000"/>
      </w:rPr>
    </w:pPr>
    <w:r>
      <w:rPr>
        <w:rFonts w:ascii="Arial" w:eastAsia="Arial" w:hAnsi="Arial" w:cs="Arial"/>
        <w:b/>
        <w:sz w:val="16"/>
        <w:szCs w:val="16"/>
      </w:rPr>
      <w:t xml:space="preserve"> </w:t>
    </w:r>
  </w:p>
  <w:p w14:paraId="2959905E" w14:textId="77777777" w:rsidR="002F1D75" w:rsidRDefault="002F1D7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FC4E3" w14:textId="77777777" w:rsidR="000F6ACA" w:rsidRDefault="000F6ACA">
      <w:r>
        <w:separator/>
      </w:r>
    </w:p>
  </w:footnote>
  <w:footnote w:type="continuationSeparator" w:id="0">
    <w:p w14:paraId="0247E267" w14:textId="77777777" w:rsidR="000F6ACA" w:rsidRDefault="000F6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5711EE"/>
    <w:multiLevelType w:val="hybridMultilevel"/>
    <w:tmpl w:val="E47146D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2E080E"/>
    <w:multiLevelType w:val="multilevel"/>
    <w:tmpl w:val="461C1BFC"/>
    <w:lvl w:ilvl="0">
      <w:start w:val="1"/>
      <w:numFmt w:val="bullet"/>
      <w:lvlText w:val="●"/>
      <w:lvlJc w:val="left"/>
      <w:pPr>
        <w:ind w:left="71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AA53228"/>
    <w:multiLevelType w:val="multilevel"/>
    <w:tmpl w:val="CE5671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FC404DB"/>
    <w:multiLevelType w:val="multilevel"/>
    <w:tmpl w:val="049E70E6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4CD2E81"/>
    <w:multiLevelType w:val="multilevel"/>
    <w:tmpl w:val="8DCC3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9C3A78"/>
    <w:multiLevelType w:val="multilevel"/>
    <w:tmpl w:val="835CF5D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85D2612"/>
    <w:multiLevelType w:val="multilevel"/>
    <w:tmpl w:val="51B4F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907424"/>
    <w:multiLevelType w:val="multilevel"/>
    <w:tmpl w:val="CED2F5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C12A1E"/>
    <w:multiLevelType w:val="multilevel"/>
    <w:tmpl w:val="DB8ADF88"/>
    <w:lvl w:ilvl="0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B072B02"/>
    <w:multiLevelType w:val="multilevel"/>
    <w:tmpl w:val="710AF45A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7B1939"/>
    <w:multiLevelType w:val="multilevel"/>
    <w:tmpl w:val="B3BA64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7E7A717B"/>
    <w:multiLevelType w:val="multilevel"/>
    <w:tmpl w:val="76B80DE2"/>
    <w:lvl w:ilvl="0">
      <w:start w:val="1"/>
      <w:numFmt w:val="bullet"/>
      <w:lvlText w:val="●"/>
      <w:lvlJc w:val="left"/>
      <w:pPr>
        <w:ind w:left="789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9" w:hanging="360"/>
      </w:pPr>
      <w:rPr>
        <w:rFonts w:ascii="Noto Sans Symbols" w:eastAsia="Noto Sans Symbols" w:hAnsi="Noto Sans Symbols" w:cs="Noto Sans Symbols"/>
      </w:rPr>
    </w:lvl>
  </w:abstractNum>
  <w:num w:numId="1" w16cid:durableId="1779175219">
    <w:abstractNumId w:val="2"/>
  </w:num>
  <w:num w:numId="2" w16cid:durableId="1855727016">
    <w:abstractNumId w:val="1"/>
  </w:num>
  <w:num w:numId="3" w16cid:durableId="1244995017">
    <w:abstractNumId w:val="11"/>
  </w:num>
  <w:num w:numId="4" w16cid:durableId="1036656290">
    <w:abstractNumId w:val="9"/>
  </w:num>
  <w:num w:numId="5" w16cid:durableId="1985350006">
    <w:abstractNumId w:val="6"/>
  </w:num>
  <w:num w:numId="6" w16cid:durableId="2042973758">
    <w:abstractNumId w:val="7"/>
  </w:num>
  <w:num w:numId="7" w16cid:durableId="433327474">
    <w:abstractNumId w:val="5"/>
  </w:num>
  <w:num w:numId="8" w16cid:durableId="1899125643">
    <w:abstractNumId w:val="10"/>
  </w:num>
  <w:num w:numId="9" w16cid:durableId="204411210">
    <w:abstractNumId w:val="3"/>
  </w:num>
  <w:num w:numId="10" w16cid:durableId="225840773">
    <w:abstractNumId w:val="8"/>
  </w:num>
  <w:num w:numId="11" w16cid:durableId="1420635945">
    <w:abstractNumId w:val="4"/>
  </w:num>
  <w:num w:numId="12" w16cid:durableId="1568491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CEE"/>
    <w:rsid w:val="00011AA4"/>
    <w:rsid w:val="000372C4"/>
    <w:rsid w:val="000406F7"/>
    <w:rsid w:val="000439B5"/>
    <w:rsid w:val="000F6ACA"/>
    <w:rsid w:val="00126BF7"/>
    <w:rsid w:val="001F5C39"/>
    <w:rsid w:val="00283200"/>
    <w:rsid w:val="002D7D7B"/>
    <w:rsid w:val="002F1D75"/>
    <w:rsid w:val="002F5262"/>
    <w:rsid w:val="003224BE"/>
    <w:rsid w:val="00333107"/>
    <w:rsid w:val="0036072D"/>
    <w:rsid w:val="00373192"/>
    <w:rsid w:val="0040029A"/>
    <w:rsid w:val="00415D98"/>
    <w:rsid w:val="004552E1"/>
    <w:rsid w:val="005E1F27"/>
    <w:rsid w:val="005E2B88"/>
    <w:rsid w:val="00605F76"/>
    <w:rsid w:val="006A46F1"/>
    <w:rsid w:val="0070566D"/>
    <w:rsid w:val="007523F9"/>
    <w:rsid w:val="007668F5"/>
    <w:rsid w:val="007708E8"/>
    <w:rsid w:val="008623F3"/>
    <w:rsid w:val="00890CEE"/>
    <w:rsid w:val="00893D49"/>
    <w:rsid w:val="00994647"/>
    <w:rsid w:val="00A31746"/>
    <w:rsid w:val="00A47718"/>
    <w:rsid w:val="00A524F4"/>
    <w:rsid w:val="00A76928"/>
    <w:rsid w:val="00AC4833"/>
    <w:rsid w:val="00B27E7C"/>
    <w:rsid w:val="00B67D5E"/>
    <w:rsid w:val="00BB674B"/>
    <w:rsid w:val="00BB7C72"/>
    <w:rsid w:val="00BC3448"/>
    <w:rsid w:val="00C05F66"/>
    <w:rsid w:val="00C34A29"/>
    <w:rsid w:val="00C76CEA"/>
    <w:rsid w:val="00CB0B7E"/>
    <w:rsid w:val="00CF6D0E"/>
    <w:rsid w:val="00D40E34"/>
    <w:rsid w:val="00D8574C"/>
    <w:rsid w:val="00DC310B"/>
    <w:rsid w:val="00F16D58"/>
    <w:rsid w:val="00FC4222"/>
    <w:rsid w:val="00FF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D3A7654"/>
  <w15:docId w15:val="{4FA85AFE-D378-4163-8EAD-89BA3515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Pennawd1">
    <w:name w:val="heading 1"/>
    <w:basedOn w:val="Normal1"/>
    <w:next w:val="Normal1"/>
    <w:pPr>
      <w:keepNext/>
      <w:spacing w:before="120"/>
      <w:ind w:left="567" w:hanging="567"/>
      <w:outlineLvl w:val="0"/>
    </w:pPr>
    <w:rPr>
      <w:rFonts w:ascii="Arial" w:eastAsia="Arial" w:hAnsi="Arial" w:cs="Arial"/>
      <w:b/>
      <w:smallCaps/>
    </w:rPr>
  </w:style>
  <w:style w:type="paragraph" w:styleId="Pennawd2">
    <w:name w:val="heading 2"/>
    <w:basedOn w:val="Normal1"/>
    <w:next w:val="Normal1"/>
    <w:pPr>
      <w:keepNext/>
      <w:spacing w:before="240" w:after="60"/>
      <w:ind w:left="718" w:hanging="576"/>
      <w:outlineLvl w:val="1"/>
    </w:pPr>
    <w:rPr>
      <w:rFonts w:ascii="Arial" w:eastAsia="Arial" w:hAnsi="Arial" w:cs="Arial"/>
      <w:b/>
    </w:rPr>
  </w:style>
  <w:style w:type="paragraph" w:styleId="Pennawd3">
    <w:name w:val="heading 3"/>
    <w:basedOn w:val="Normal1"/>
    <w:next w:val="Normal1"/>
    <w:pPr>
      <w:keepNext/>
      <w:spacing w:before="240" w:after="60"/>
      <w:ind w:left="1288" w:hanging="720"/>
      <w:outlineLvl w:val="2"/>
    </w:pPr>
    <w:rPr>
      <w:rFonts w:ascii="Arial" w:eastAsia="Arial" w:hAnsi="Arial" w:cs="Arial"/>
      <w:b/>
    </w:rPr>
  </w:style>
  <w:style w:type="paragraph" w:styleId="Pennawd4">
    <w:name w:val="heading 4"/>
    <w:basedOn w:val="Normal1"/>
    <w:next w:val="Normal1"/>
    <w:pPr>
      <w:keepNext/>
      <w:spacing w:before="240" w:after="60"/>
      <w:ind w:left="864" w:hanging="864"/>
      <w:outlineLvl w:val="3"/>
    </w:pPr>
    <w:rPr>
      <w:b/>
      <w:sz w:val="28"/>
      <w:szCs w:val="28"/>
    </w:rPr>
  </w:style>
  <w:style w:type="paragraph" w:styleId="Pennawd5">
    <w:name w:val="heading 5"/>
    <w:basedOn w:val="Normal1"/>
    <w:next w:val="Normal1"/>
    <w:pPr>
      <w:spacing w:before="240" w:after="60"/>
      <w:ind w:left="1008" w:hanging="1008"/>
      <w:outlineLvl w:val="4"/>
    </w:pPr>
    <w:rPr>
      <w:b/>
      <w:i/>
      <w:sz w:val="26"/>
      <w:szCs w:val="26"/>
    </w:rPr>
  </w:style>
  <w:style w:type="paragraph" w:styleId="Pennawd6">
    <w:name w:val="heading 6"/>
    <w:basedOn w:val="Normal1"/>
    <w:next w:val="Normal1"/>
    <w:pPr>
      <w:spacing w:before="240" w:after="60"/>
      <w:ind w:left="1152" w:hanging="1152"/>
      <w:outlineLvl w:val="5"/>
    </w:pPr>
    <w:rPr>
      <w:b/>
      <w:sz w:val="22"/>
      <w:szCs w:val="22"/>
    </w:r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customStyle="1" w:styleId="Normal1">
    <w:name w:val="Normal1"/>
  </w:style>
  <w:style w:type="paragraph" w:styleId="Teitl">
    <w:name w:val="Title"/>
    <w:basedOn w:val="Normal1"/>
    <w:next w:val="Normal1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Isdeitl">
    <w:name w:val="Subtitle"/>
    <w:basedOn w:val="Normal1"/>
    <w:next w:val="Normal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unmewnSwigen">
    <w:name w:val="Balloon Text"/>
    <w:basedOn w:val="Normal"/>
    <w:link w:val="TestunmewnSwigenNod"/>
    <w:uiPriority w:val="99"/>
    <w:semiHidden/>
    <w:unhideWhenUsed/>
    <w:rsid w:val="00126BF7"/>
    <w:rPr>
      <w:rFonts w:ascii="Lucida Grande" w:hAnsi="Lucida Grande" w:cs="Lucida Grande"/>
      <w:sz w:val="18"/>
      <w:szCs w:val="18"/>
    </w:rPr>
  </w:style>
  <w:style w:type="character" w:customStyle="1" w:styleId="TestunmewnSwigenNod">
    <w:name w:val="Testun mewn Swigen Nod"/>
    <w:basedOn w:val="FfontParagraffDdiofyn"/>
    <w:link w:val="TestunmewnSwigen"/>
    <w:uiPriority w:val="99"/>
    <w:semiHidden/>
    <w:rsid w:val="00126BF7"/>
    <w:rPr>
      <w:rFonts w:ascii="Lucida Grande" w:hAnsi="Lucida Grande" w:cs="Lucida Grande"/>
      <w:sz w:val="18"/>
      <w:szCs w:val="18"/>
    </w:rPr>
  </w:style>
  <w:style w:type="character" w:styleId="Hyperddolen">
    <w:name w:val="Hyperlink"/>
    <w:basedOn w:val="FfontParagraffDdiofyn"/>
    <w:uiPriority w:val="99"/>
    <w:unhideWhenUsed/>
    <w:rsid w:val="00AC4833"/>
    <w:rPr>
      <w:color w:val="0000FF" w:themeColor="hyperlink"/>
      <w:u w:val="single"/>
    </w:rPr>
  </w:style>
  <w:style w:type="paragraph" w:customStyle="1" w:styleId="Default">
    <w:name w:val="Default"/>
    <w:rsid w:val="00AC483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GridTabl">
    <w:name w:val="Table Grid"/>
    <w:basedOn w:val="TablNormal"/>
    <w:uiPriority w:val="59"/>
    <w:rsid w:val="00C34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nnyn">
    <w:name w:val="header"/>
    <w:basedOn w:val="Normal"/>
    <w:link w:val="PennynNod"/>
    <w:uiPriority w:val="99"/>
    <w:unhideWhenUsed/>
    <w:rsid w:val="004552E1"/>
    <w:pPr>
      <w:tabs>
        <w:tab w:val="center" w:pos="4513"/>
        <w:tab w:val="right" w:pos="9026"/>
      </w:tabs>
    </w:pPr>
  </w:style>
  <w:style w:type="character" w:customStyle="1" w:styleId="PennynNod">
    <w:name w:val="Pennyn Nod"/>
    <w:basedOn w:val="FfontParagraffDdiofyn"/>
    <w:link w:val="Pennyn"/>
    <w:uiPriority w:val="99"/>
    <w:rsid w:val="004552E1"/>
  </w:style>
  <w:style w:type="paragraph" w:styleId="Troedyn">
    <w:name w:val="footer"/>
    <w:basedOn w:val="Normal"/>
    <w:link w:val="TroedynNod"/>
    <w:uiPriority w:val="99"/>
    <w:unhideWhenUsed/>
    <w:rsid w:val="004552E1"/>
    <w:pPr>
      <w:tabs>
        <w:tab w:val="center" w:pos="4513"/>
        <w:tab w:val="right" w:pos="9026"/>
      </w:tabs>
    </w:pPr>
  </w:style>
  <w:style w:type="character" w:customStyle="1" w:styleId="TroedynNod">
    <w:name w:val="Troedyn Nod"/>
    <w:basedOn w:val="FfontParagraffDdiofyn"/>
    <w:link w:val="Troedyn"/>
    <w:uiPriority w:val="99"/>
    <w:rsid w:val="004552E1"/>
  </w:style>
  <w:style w:type="paragraph" w:customStyle="1" w:styleId="paragraph">
    <w:name w:val="paragraph"/>
    <w:basedOn w:val="Normal"/>
    <w:rsid w:val="00F16D58"/>
    <w:pPr>
      <w:spacing w:before="100" w:beforeAutospacing="1" w:after="100" w:afterAutospacing="1"/>
    </w:pPr>
    <w:rPr>
      <w:lang w:eastAsia="en-GB"/>
    </w:rPr>
  </w:style>
  <w:style w:type="character" w:customStyle="1" w:styleId="normaltextrun">
    <w:name w:val="normaltextrun"/>
    <w:basedOn w:val="FfontParagraffDdiofyn"/>
    <w:rsid w:val="00F16D58"/>
  </w:style>
  <w:style w:type="character" w:customStyle="1" w:styleId="eop">
    <w:name w:val="eop"/>
    <w:basedOn w:val="FfontParagraffDdiofyn"/>
    <w:rsid w:val="00F16D58"/>
  </w:style>
  <w:style w:type="character" w:customStyle="1" w:styleId="contentcontrolboundarysink">
    <w:name w:val="contentcontrolboundarysink"/>
    <w:basedOn w:val="FfontParagraffDdiofyn"/>
    <w:rsid w:val="00F16D58"/>
  </w:style>
  <w:style w:type="character" w:styleId="HyperddolenWediiDilyn">
    <w:name w:val="FollowedHyperlink"/>
    <w:basedOn w:val="FfontParagraffDdiofyn"/>
    <w:uiPriority w:val="99"/>
    <w:semiHidden/>
    <w:unhideWhenUsed/>
    <w:rsid w:val="00893D49"/>
    <w:rPr>
      <w:color w:val="800080" w:themeColor="followed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893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6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6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82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44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97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7168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091451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037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934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932562">
                                      <w:marLeft w:val="0"/>
                                      <w:marRight w:val="0"/>
                                      <w:marTop w:val="480"/>
                                      <w:marBottom w:val="4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2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8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719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99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21374">
                          <w:marLeft w:val="0"/>
                          <w:marRight w:val="0"/>
                          <w:marTop w:val="0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296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623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gov.uk/government/publications/uk-shared-prosperity-fund-interventions-outputs-and-indicators/rhestr-o-ymyriadau-ar-gyfer-cym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blaenau-gwent.gov.uk/cy/cyngor/diogelu-data-a-rhyddid-gwybodaeth/diogelu-data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overnment/publications/complying-with-the-uks-international-obligations-on-subsidy-control-guidance-for-public-authorities" TargetMode="External"/><Relationship Id="rId10" Type="http://schemas.openxmlformats.org/officeDocument/2006/relationships/hyperlink" Target="https://www.gov.uk/government/publications/uk-shared-prosperity-fund-prospectus/bd1a92ce-8acd-46b9-947c-45cb2e76d863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gov.uk/government/publications/uk-shared-prosperity-fund-interventions-outputs-and-indicators/rhestr-o-ymyriadau-ar-gyfer-cym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6A7C5-74EC-47A5-8EB4-96E6980C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1394</Words>
  <Characters>7948</Characters>
  <Application>Microsoft Office Word</Application>
  <DocSecurity>0</DocSecurity>
  <Lines>66</Lines>
  <Paragraphs>18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Powles, Hannah</dc:creator>
  <cp:lastModifiedBy>Harri Roberts</cp:lastModifiedBy>
  <cp:revision>5</cp:revision>
  <dcterms:created xsi:type="dcterms:W3CDTF">2024-02-01T13:44:00Z</dcterms:created>
  <dcterms:modified xsi:type="dcterms:W3CDTF">2024-02-01T16:21:00Z</dcterms:modified>
</cp:coreProperties>
</file>