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32" w:rsidRPr="00C12ADA" w:rsidRDefault="00561B32" w:rsidP="00561B32">
      <w:pPr>
        <w:spacing w:after="0" w:line="240" w:lineRule="auto"/>
        <w:jc w:val="center"/>
        <w:rPr>
          <w:rFonts w:ascii="Arial" w:hAnsi="Arial" w:cs="Arial"/>
          <w:b/>
          <w:sz w:val="24"/>
          <w:szCs w:val="24"/>
        </w:rPr>
      </w:pPr>
      <w:r w:rsidRPr="00C12ADA">
        <w:rPr>
          <w:rFonts w:ascii="Arial" w:hAnsi="Arial" w:cs="Arial"/>
          <w:b/>
          <w:sz w:val="24"/>
          <w:szCs w:val="24"/>
        </w:rPr>
        <w:t xml:space="preserve">Blaenau Gwent County Borough Council’s Compliance with the </w:t>
      </w:r>
    </w:p>
    <w:p w:rsidR="00081F92" w:rsidRPr="00C12ADA" w:rsidRDefault="00561B32" w:rsidP="00561B32">
      <w:pPr>
        <w:spacing w:after="0" w:line="240" w:lineRule="auto"/>
        <w:jc w:val="center"/>
        <w:rPr>
          <w:rFonts w:ascii="Arial" w:hAnsi="Arial" w:cs="Arial"/>
          <w:b/>
          <w:sz w:val="24"/>
          <w:szCs w:val="24"/>
        </w:rPr>
      </w:pPr>
      <w:r w:rsidRPr="00C12ADA">
        <w:rPr>
          <w:rFonts w:ascii="Arial" w:hAnsi="Arial" w:cs="Arial"/>
          <w:b/>
          <w:sz w:val="24"/>
          <w:szCs w:val="24"/>
        </w:rPr>
        <w:t>Welsh Language Standards</w:t>
      </w:r>
      <w:r w:rsidR="00284590">
        <w:rPr>
          <w:rFonts w:ascii="Arial" w:hAnsi="Arial" w:cs="Arial"/>
          <w:b/>
          <w:sz w:val="24"/>
          <w:szCs w:val="24"/>
        </w:rPr>
        <w:t xml:space="preserve"> (Supplementary Matters)</w:t>
      </w:r>
      <w:r w:rsidR="00857A9C">
        <w:rPr>
          <w:rFonts w:ascii="Arial" w:hAnsi="Arial" w:cs="Arial"/>
          <w:b/>
          <w:sz w:val="24"/>
          <w:szCs w:val="24"/>
        </w:rPr>
        <w:t xml:space="preserve"> – July 2021</w:t>
      </w:r>
      <w:bookmarkStart w:id="0" w:name="_GoBack"/>
      <w:bookmarkEnd w:id="0"/>
    </w:p>
    <w:p w:rsidR="00561B32" w:rsidRPr="00C12ADA" w:rsidRDefault="00561B32" w:rsidP="00C12ADA">
      <w:pPr>
        <w:spacing w:after="0" w:line="240" w:lineRule="auto"/>
        <w:rPr>
          <w:rFonts w:ascii="Arial" w:hAnsi="Arial" w:cs="Arial"/>
          <w:b/>
          <w:sz w:val="24"/>
          <w:szCs w:val="24"/>
        </w:rPr>
      </w:pPr>
    </w:p>
    <w:p w:rsidR="00561B32" w:rsidRPr="00C12ADA" w:rsidRDefault="00561B32" w:rsidP="00561B32">
      <w:pPr>
        <w:spacing w:after="0" w:line="240" w:lineRule="auto"/>
        <w:jc w:val="center"/>
        <w:rPr>
          <w:rFonts w:ascii="Arial" w:hAnsi="Arial" w:cs="Arial"/>
          <w:b/>
          <w:sz w:val="24"/>
          <w:szCs w:val="24"/>
        </w:rPr>
      </w:pPr>
      <w:r w:rsidRPr="00C12ADA">
        <w:rPr>
          <w:rFonts w:ascii="Arial" w:hAnsi="Arial" w:cs="Arial"/>
          <w:b/>
          <w:sz w:val="24"/>
          <w:szCs w:val="24"/>
        </w:rPr>
        <w:t>Produced in line with the requirements of</w:t>
      </w:r>
    </w:p>
    <w:p w:rsidR="00561B32" w:rsidRPr="00C12ADA" w:rsidRDefault="00561B32" w:rsidP="00561B32">
      <w:pPr>
        <w:spacing w:after="0" w:line="240" w:lineRule="auto"/>
        <w:jc w:val="center"/>
        <w:rPr>
          <w:rFonts w:ascii="Arial" w:hAnsi="Arial" w:cs="Arial"/>
          <w:b/>
          <w:sz w:val="24"/>
          <w:szCs w:val="24"/>
        </w:rPr>
      </w:pPr>
      <w:r w:rsidRPr="00C12ADA">
        <w:rPr>
          <w:rFonts w:ascii="Arial" w:hAnsi="Arial" w:cs="Arial"/>
          <w:b/>
          <w:sz w:val="24"/>
          <w:szCs w:val="24"/>
        </w:rPr>
        <w:t>The Welsh Language Standards Regulations (No.1) 2015</w:t>
      </w:r>
    </w:p>
    <w:p w:rsidR="00561B32" w:rsidRDefault="00561B32" w:rsidP="00561B32">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1390"/>
        <w:gridCol w:w="7626"/>
      </w:tblGrid>
      <w:tr w:rsidR="00561B32" w:rsidTr="00C12ADA">
        <w:tc>
          <w:tcPr>
            <w:tcW w:w="1390" w:type="dxa"/>
          </w:tcPr>
          <w:p w:rsidR="00C12ADA" w:rsidRDefault="00C12ADA" w:rsidP="00561B32">
            <w:pPr>
              <w:jc w:val="center"/>
              <w:rPr>
                <w:rFonts w:ascii="Arial" w:hAnsi="Arial" w:cs="Arial"/>
                <w:b/>
                <w:sz w:val="24"/>
                <w:szCs w:val="24"/>
              </w:rPr>
            </w:pPr>
          </w:p>
          <w:p w:rsidR="00561B32" w:rsidRDefault="00561B32" w:rsidP="00561B32">
            <w:pPr>
              <w:jc w:val="center"/>
              <w:rPr>
                <w:rFonts w:ascii="Arial" w:hAnsi="Arial" w:cs="Arial"/>
                <w:b/>
                <w:sz w:val="24"/>
                <w:szCs w:val="24"/>
              </w:rPr>
            </w:pPr>
            <w:r w:rsidRPr="00561B32">
              <w:rPr>
                <w:rFonts w:ascii="Arial" w:hAnsi="Arial" w:cs="Arial"/>
                <w:b/>
                <w:sz w:val="24"/>
                <w:szCs w:val="24"/>
              </w:rPr>
              <w:t>Standards</w:t>
            </w:r>
          </w:p>
          <w:p w:rsidR="00561B32" w:rsidRPr="00561B32" w:rsidRDefault="00561B32" w:rsidP="00561B32">
            <w:pPr>
              <w:jc w:val="center"/>
              <w:rPr>
                <w:rFonts w:ascii="Arial" w:hAnsi="Arial" w:cs="Arial"/>
                <w:b/>
                <w:sz w:val="24"/>
                <w:szCs w:val="24"/>
              </w:rPr>
            </w:pPr>
          </w:p>
        </w:tc>
        <w:tc>
          <w:tcPr>
            <w:tcW w:w="7649" w:type="dxa"/>
          </w:tcPr>
          <w:p w:rsidR="00C12ADA" w:rsidRDefault="00C12ADA" w:rsidP="00561B32">
            <w:pPr>
              <w:jc w:val="center"/>
              <w:rPr>
                <w:rFonts w:ascii="Arial" w:hAnsi="Arial" w:cs="Arial"/>
                <w:b/>
                <w:sz w:val="24"/>
                <w:szCs w:val="24"/>
              </w:rPr>
            </w:pPr>
          </w:p>
          <w:p w:rsidR="00561B32" w:rsidRPr="00561B32" w:rsidRDefault="00561B32" w:rsidP="00561B32">
            <w:pPr>
              <w:jc w:val="center"/>
              <w:rPr>
                <w:rFonts w:ascii="Arial" w:hAnsi="Arial" w:cs="Arial"/>
                <w:b/>
                <w:sz w:val="24"/>
                <w:szCs w:val="24"/>
              </w:rPr>
            </w:pPr>
            <w:r w:rsidRPr="00561B32">
              <w:rPr>
                <w:rFonts w:ascii="Arial" w:hAnsi="Arial" w:cs="Arial"/>
                <w:b/>
                <w:sz w:val="24"/>
                <w:szCs w:val="24"/>
              </w:rPr>
              <w:t>Information</w:t>
            </w:r>
          </w:p>
        </w:tc>
      </w:tr>
      <w:tr w:rsidR="00561B32" w:rsidTr="00C12ADA">
        <w:tc>
          <w:tcPr>
            <w:tcW w:w="1390" w:type="dxa"/>
          </w:tcPr>
          <w:p w:rsidR="00284590" w:rsidRDefault="00284590" w:rsidP="00561B32">
            <w:pPr>
              <w:jc w:val="center"/>
              <w:rPr>
                <w:rFonts w:ascii="Arial" w:hAnsi="Arial" w:cs="Arial"/>
                <w:sz w:val="24"/>
                <w:szCs w:val="24"/>
              </w:rPr>
            </w:pPr>
          </w:p>
          <w:p w:rsidR="00561B32" w:rsidRDefault="00561B32" w:rsidP="00561B32">
            <w:pPr>
              <w:jc w:val="center"/>
              <w:rPr>
                <w:rFonts w:ascii="Arial" w:hAnsi="Arial" w:cs="Arial"/>
                <w:sz w:val="24"/>
                <w:szCs w:val="24"/>
              </w:rPr>
            </w:pPr>
            <w:r>
              <w:rPr>
                <w:rFonts w:ascii="Arial" w:hAnsi="Arial" w:cs="Arial"/>
                <w:sz w:val="24"/>
                <w:szCs w:val="24"/>
              </w:rPr>
              <w:t>155, 161, 167, 173, 175</w:t>
            </w:r>
          </w:p>
        </w:tc>
        <w:tc>
          <w:tcPr>
            <w:tcW w:w="7649" w:type="dxa"/>
          </w:tcPr>
          <w:p w:rsidR="00284590" w:rsidRDefault="00284590" w:rsidP="00561B32">
            <w:pPr>
              <w:rPr>
                <w:rFonts w:ascii="Arial" w:hAnsi="Arial" w:cs="Arial"/>
                <w:sz w:val="24"/>
                <w:szCs w:val="24"/>
              </w:rPr>
            </w:pPr>
          </w:p>
          <w:p w:rsidR="00561B32" w:rsidRDefault="00561B32" w:rsidP="00284590">
            <w:pPr>
              <w:jc w:val="both"/>
              <w:rPr>
                <w:rFonts w:ascii="Arial" w:hAnsi="Arial" w:cs="Arial"/>
                <w:sz w:val="24"/>
                <w:szCs w:val="24"/>
              </w:rPr>
            </w:pPr>
            <w:r w:rsidRPr="00561B32">
              <w:rPr>
                <w:rFonts w:ascii="Arial" w:hAnsi="Arial" w:cs="Arial"/>
                <w:sz w:val="24"/>
                <w:szCs w:val="24"/>
              </w:rPr>
              <w:t>The Welsh Language Commissioner’s Compliance Notice (that details all the Service Delivery, Policy Making, Operational, Promotional and Record Keeping Standards under which the Council has a duty to comply) has been published on the Council’s intranet for staff and elected members’ information, and also on a new page on the Council’s website, and so replaces the previous information on the Welsh Language Scheme</w:t>
            </w:r>
            <w:r>
              <w:rPr>
                <w:rFonts w:ascii="Arial" w:hAnsi="Arial" w:cs="Arial"/>
                <w:sz w:val="24"/>
                <w:szCs w:val="24"/>
              </w:rPr>
              <w:t>.</w:t>
            </w:r>
          </w:p>
          <w:p w:rsidR="00284590" w:rsidRDefault="00284590" w:rsidP="00561B32">
            <w:pPr>
              <w:rPr>
                <w:rFonts w:ascii="Arial" w:hAnsi="Arial" w:cs="Arial"/>
                <w:sz w:val="24"/>
                <w:szCs w:val="24"/>
              </w:rPr>
            </w:pPr>
          </w:p>
        </w:tc>
      </w:tr>
      <w:tr w:rsidR="00561B32" w:rsidTr="00C12ADA">
        <w:tc>
          <w:tcPr>
            <w:tcW w:w="1390" w:type="dxa"/>
          </w:tcPr>
          <w:p w:rsidR="00284590" w:rsidRDefault="00284590" w:rsidP="00561B32">
            <w:pPr>
              <w:jc w:val="center"/>
              <w:rPr>
                <w:rFonts w:ascii="Arial" w:hAnsi="Arial" w:cs="Arial"/>
                <w:sz w:val="24"/>
                <w:szCs w:val="24"/>
              </w:rPr>
            </w:pPr>
          </w:p>
          <w:p w:rsidR="00561B32" w:rsidRDefault="00561B32" w:rsidP="00561B32">
            <w:pPr>
              <w:jc w:val="center"/>
              <w:rPr>
                <w:rFonts w:ascii="Arial" w:hAnsi="Arial" w:cs="Arial"/>
                <w:sz w:val="24"/>
                <w:szCs w:val="24"/>
              </w:rPr>
            </w:pPr>
            <w:r>
              <w:rPr>
                <w:rFonts w:ascii="Arial" w:hAnsi="Arial" w:cs="Arial"/>
                <w:sz w:val="24"/>
                <w:szCs w:val="24"/>
              </w:rPr>
              <w:t>156, 162, 168</w:t>
            </w:r>
          </w:p>
        </w:tc>
        <w:tc>
          <w:tcPr>
            <w:tcW w:w="7649" w:type="dxa"/>
          </w:tcPr>
          <w:p w:rsidR="00284590" w:rsidRDefault="00284590" w:rsidP="007A2DA8">
            <w:pPr>
              <w:jc w:val="both"/>
              <w:rPr>
                <w:rFonts w:ascii="Arial" w:hAnsi="Arial" w:cs="Arial"/>
                <w:color w:val="FF0000"/>
                <w:sz w:val="24"/>
                <w:szCs w:val="24"/>
              </w:rPr>
            </w:pPr>
          </w:p>
          <w:p w:rsidR="007A2DA8" w:rsidRPr="003D1622" w:rsidRDefault="007A2DA8" w:rsidP="007A2DA8">
            <w:pPr>
              <w:jc w:val="both"/>
              <w:rPr>
                <w:rFonts w:ascii="Arial" w:hAnsi="Arial" w:cs="Arial"/>
                <w:sz w:val="24"/>
                <w:szCs w:val="24"/>
              </w:rPr>
            </w:pPr>
            <w:r w:rsidRPr="003D1622">
              <w:rPr>
                <w:rFonts w:ascii="Arial" w:hAnsi="Arial" w:cs="Arial"/>
                <w:sz w:val="24"/>
                <w:szCs w:val="24"/>
              </w:rPr>
              <w:t>The Council welcomes comments, complaints and compliments from members of the public as this information is used to improve services.</w:t>
            </w:r>
          </w:p>
          <w:p w:rsidR="007A2DA8" w:rsidRDefault="00857A9C" w:rsidP="007A2DA8">
            <w:pPr>
              <w:jc w:val="both"/>
              <w:rPr>
                <w:rFonts w:ascii="Arial" w:hAnsi="Arial" w:cs="Arial"/>
                <w:color w:val="FF0000"/>
                <w:sz w:val="24"/>
                <w:szCs w:val="24"/>
              </w:rPr>
            </w:pPr>
            <w:hyperlink r:id="rId5" w:history="1">
              <w:r w:rsidR="007A2DA8" w:rsidRPr="00397874">
                <w:rPr>
                  <w:rStyle w:val="Hyperlink"/>
                  <w:rFonts w:ascii="Arial" w:hAnsi="Arial" w:cs="Arial"/>
                  <w:sz w:val="24"/>
                  <w:szCs w:val="24"/>
                </w:rPr>
                <w:t>https://www.blaenau-gwent.gov.uk/cy/cyngor/cwynion-a-chanmoliaeth/cwynion-a-chanmoliaeth-corfforaethol/</w:t>
              </w:r>
            </w:hyperlink>
          </w:p>
          <w:p w:rsidR="007A2DA8" w:rsidRDefault="007A2DA8" w:rsidP="007A2DA8">
            <w:pPr>
              <w:jc w:val="both"/>
              <w:rPr>
                <w:rFonts w:ascii="Arial" w:hAnsi="Arial" w:cs="Arial"/>
                <w:color w:val="FF0000"/>
                <w:sz w:val="24"/>
                <w:szCs w:val="24"/>
              </w:rPr>
            </w:pPr>
          </w:p>
          <w:p w:rsidR="007A2DA8" w:rsidRPr="003D1622" w:rsidRDefault="007A2DA8" w:rsidP="007A2DA8">
            <w:pPr>
              <w:jc w:val="both"/>
              <w:rPr>
                <w:rFonts w:ascii="Arial" w:hAnsi="Arial" w:cs="Arial"/>
                <w:sz w:val="24"/>
                <w:szCs w:val="24"/>
              </w:rPr>
            </w:pPr>
            <w:r w:rsidRPr="003D1622">
              <w:rPr>
                <w:rFonts w:ascii="Arial" w:hAnsi="Arial" w:cs="Arial"/>
                <w:sz w:val="24"/>
                <w:szCs w:val="24"/>
              </w:rPr>
              <w:t>If a complaint relates to services provided by Social Services</w:t>
            </w:r>
            <w:r w:rsidR="003D1622" w:rsidRPr="003D1622">
              <w:rPr>
                <w:rFonts w:ascii="Arial" w:hAnsi="Arial" w:cs="Arial"/>
                <w:sz w:val="24"/>
                <w:szCs w:val="24"/>
              </w:rPr>
              <w:t>, these can be reported via the website:</w:t>
            </w:r>
          </w:p>
          <w:p w:rsidR="003D1622" w:rsidRDefault="00857A9C" w:rsidP="007A2DA8">
            <w:pPr>
              <w:jc w:val="both"/>
              <w:rPr>
                <w:rFonts w:ascii="Arial" w:hAnsi="Arial" w:cs="Arial"/>
                <w:color w:val="FF0000"/>
                <w:sz w:val="24"/>
                <w:szCs w:val="24"/>
              </w:rPr>
            </w:pPr>
            <w:hyperlink r:id="rId6" w:history="1">
              <w:r w:rsidR="003D1622" w:rsidRPr="00397874">
                <w:rPr>
                  <w:rStyle w:val="Hyperlink"/>
                  <w:rFonts w:ascii="Arial" w:hAnsi="Arial" w:cs="Arial"/>
                  <w:sz w:val="24"/>
                  <w:szCs w:val="24"/>
                </w:rPr>
                <w:t>https://www.blaenau-gwent.gov.uk/cy/cyngor/cwynion-a-chanmoliaeth/cwynion-gwasanaethau-cymdeithasol/</w:t>
              </w:r>
            </w:hyperlink>
          </w:p>
          <w:p w:rsidR="00284590" w:rsidRDefault="00284590" w:rsidP="007A2DA8">
            <w:pPr>
              <w:rPr>
                <w:rFonts w:ascii="Arial" w:hAnsi="Arial" w:cs="Arial"/>
                <w:sz w:val="24"/>
                <w:szCs w:val="24"/>
              </w:rPr>
            </w:pPr>
          </w:p>
        </w:tc>
      </w:tr>
      <w:tr w:rsidR="00561B32" w:rsidTr="00C12ADA">
        <w:tc>
          <w:tcPr>
            <w:tcW w:w="1390" w:type="dxa"/>
          </w:tcPr>
          <w:p w:rsidR="00284590" w:rsidRDefault="00284590" w:rsidP="00561B32">
            <w:pPr>
              <w:jc w:val="center"/>
              <w:rPr>
                <w:rFonts w:ascii="Arial" w:hAnsi="Arial" w:cs="Arial"/>
                <w:sz w:val="24"/>
                <w:szCs w:val="24"/>
              </w:rPr>
            </w:pPr>
          </w:p>
          <w:p w:rsidR="00561B32" w:rsidRDefault="00561B32" w:rsidP="00561B32">
            <w:pPr>
              <w:jc w:val="center"/>
              <w:rPr>
                <w:rFonts w:ascii="Arial" w:hAnsi="Arial" w:cs="Arial"/>
                <w:sz w:val="24"/>
                <w:szCs w:val="24"/>
              </w:rPr>
            </w:pPr>
            <w:r w:rsidRPr="00D6534B">
              <w:rPr>
                <w:rFonts w:ascii="Arial" w:hAnsi="Arial" w:cs="Arial"/>
                <w:sz w:val="24"/>
                <w:szCs w:val="24"/>
              </w:rPr>
              <w:t>157, 158, 159, 163, 164, 165, 169</w:t>
            </w:r>
            <w:r>
              <w:rPr>
                <w:rFonts w:ascii="Arial" w:hAnsi="Arial" w:cs="Arial"/>
                <w:sz w:val="24"/>
                <w:szCs w:val="24"/>
              </w:rPr>
              <w:t>, 170, 171, 173, 175</w:t>
            </w:r>
          </w:p>
        </w:tc>
        <w:tc>
          <w:tcPr>
            <w:tcW w:w="7649" w:type="dxa"/>
          </w:tcPr>
          <w:p w:rsidR="00284590" w:rsidRDefault="00284590" w:rsidP="001E7AA7">
            <w:pPr>
              <w:jc w:val="both"/>
              <w:rPr>
                <w:rFonts w:ascii="Arial" w:hAnsi="Arial" w:cs="Arial"/>
                <w:sz w:val="24"/>
                <w:szCs w:val="24"/>
              </w:rPr>
            </w:pPr>
          </w:p>
          <w:p w:rsidR="001E7AA7" w:rsidRDefault="001E7AA7" w:rsidP="001E7AA7">
            <w:pPr>
              <w:jc w:val="both"/>
              <w:rPr>
                <w:rFonts w:ascii="Arial" w:hAnsi="Arial" w:cs="Arial"/>
                <w:sz w:val="24"/>
                <w:szCs w:val="24"/>
              </w:rPr>
            </w:pPr>
            <w:r w:rsidRPr="001E7AA7">
              <w:rPr>
                <w:rFonts w:ascii="Arial" w:hAnsi="Arial" w:cs="Arial"/>
                <w:sz w:val="24"/>
                <w:szCs w:val="24"/>
              </w:rPr>
              <w:t xml:space="preserve">Oversight of the Welsh Language Standards at a corporate level </w:t>
            </w:r>
            <w:r w:rsidRPr="00C12ADA">
              <w:rPr>
                <w:rFonts w:ascii="Arial" w:hAnsi="Arial" w:cs="Arial"/>
                <w:sz w:val="24"/>
                <w:szCs w:val="24"/>
              </w:rPr>
              <w:t>and across service areas is ensured in the following ways:</w:t>
            </w:r>
          </w:p>
          <w:p w:rsidR="009F69BA" w:rsidRPr="00C12ADA" w:rsidRDefault="009F69BA" w:rsidP="001E7AA7">
            <w:pPr>
              <w:jc w:val="both"/>
              <w:rPr>
                <w:rFonts w:ascii="Arial" w:hAnsi="Arial" w:cs="Arial"/>
                <w:sz w:val="24"/>
                <w:szCs w:val="24"/>
              </w:rPr>
            </w:pPr>
          </w:p>
          <w:p w:rsidR="001E7AA7" w:rsidRPr="00C12ADA" w:rsidRDefault="001E7AA7" w:rsidP="001E7AA7">
            <w:pPr>
              <w:pStyle w:val="ListParagraph"/>
              <w:numPr>
                <w:ilvl w:val="0"/>
                <w:numId w:val="1"/>
              </w:numPr>
              <w:jc w:val="both"/>
              <w:rPr>
                <w:rFonts w:ascii="Arial" w:hAnsi="Arial" w:cs="Arial"/>
                <w:sz w:val="24"/>
                <w:szCs w:val="24"/>
              </w:rPr>
            </w:pPr>
            <w:r w:rsidRPr="00C12ADA">
              <w:rPr>
                <w:rFonts w:ascii="Arial" w:hAnsi="Arial" w:cs="Arial"/>
                <w:sz w:val="24"/>
                <w:szCs w:val="24"/>
              </w:rPr>
              <w:t>The Welsh Language Annual Monitoring Report</w:t>
            </w:r>
            <w:r w:rsidR="00C12ADA" w:rsidRPr="00C12ADA">
              <w:rPr>
                <w:rFonts w:ascii="Arial" w:hAnsi="Arial" w:cs="Arial"/>
                <w:sz w:val="24"/>
                <w:szCs w:val="24"/>
              </w:rPr>
              <w:t>s</w:t>
            </w:r>
            <w:r w:rsidRPr="00C12ADA">
              <w:rPr>
                <w:rFonts w:ascii="Arial" w:hAnsi="Arial" w:cs="Arial"/>
                <w:sz w:val="24"/>
                <w:szCs w:val="24"/>
              </w:rPr>
              <w:t xml:space="preserve"> are considered and approved by Corporate Leadership Team before being pres</w:t>
            </w:r>
            <w:r w:rsidR="00C12ADA">
              <w:rPr>
                <w:rFonts w:ascii="Arial" w:hAnsi="Arial" w:cs="Arial"/>
                <w:sz w:val="24"/>
                <w:szCs w:val="24"/>
              </w:rPr>
              <w:t>ented to Scrutiny and Executive before being published.</w:t>
            </w:r>
          </w:p>
          <w:p w:rsidR="009F69BA" w:rsidRPr="009F69BA" w:rsidRDefault="001E7AA7" w:rsidP="009F69BA">
            <w:pPr>
              <w:pStyle w:val="ListParagraph"/>
              <w:numPr>
                <w:ilvl w:val="0"/>
                <w:numId w:val="1"/>
              </w:numPr>
              <w:jc w:val="both"/>
              <w:rPr>
                <w:rFonts w:ascii="Arial" w:hAnsi="Arial" w:cs="Arial"/>
                <w:sz w:val="24"/>
                <w:szCs w:val="24"/>
              </w:rPr>
            </w:pPr>
            <w:r w:rsidRPr="001E7AA7">
              <w:rPr>
                <w:rFonts w:ascii="Arial" w:hAnsi="Arial" w:cs="Arial"/>
                <w:sz w:val="24"/>
                <w:szCs w:val="24"/>
              </w:rPr>
              <w:t xml:space="preserve">The Council’s </w:t>
            </w:r>
            <w:r w:rsidRPr="00891283">
              <w:rPr>
                <w:rFonts w:ascii="Arial" w:hAnsi="Arial" w:cs="Arial"/>
                <w:sz w:val="24"/>
                <w:szCs w:val="24"/>
              </w:rPr>
              <w:t xml:space="preserve">Equality Impact Assessment framework includes Welsh Language as a consideration. </w:t>
            </w:r>
          </w:p>
          <w:p w:rsidR="00264A66" w:rsidRPr="00891283" w:rsidRDefault="00264A66" w:rsidP="001E7AA7">
            <w:pPr>
              <w:pStyle w:val="ListParagraph"/>
              <w:numPr>
                <w:ilvl w:val="0"/>
                <w:numId w:val="1"/>
              </w:numPr>
              <w:jc w:val="both"/>
              <w:rPr>
                <w:rFonts w:ascii="Arial" w:hAnsi="Arial" w:cs="Arial"/>
                <w:sz w:val="24"/>
                <w:szCs w:val="24"/>
              </w:rPr>
            </w:pPr>
            <w:r w:rsidRPr="00891283">
              <w:rPr>
                <w:rFonts w:ascii="Arial" w:hAnsi="Arial" w:cs="Arial"/>
                <w:sz w:val="24"/>
                <w:szCs w:val="24"/>
              </w:rPr>
              <w:t>Arrangements are in place to ensure that any complaint received in the Council that relate to the Welsh Language Compliance are copied to the Council’s Policy Team, who appropriately advise and support the relevant service area.  Complaints relating to C</w:t>
            </w:r>
            <w:r w:rsidR="00284590" w:rsidRPr="00891283">
              <w:rPr>
                <w:rFonts w:ascii="Arial" w:hAnsi="Arial" w:cs="Arial"/>
                <w:sz w:val="24"/>
                <w:szCs w:val="24"/>
              </w:rPr>
              <w:t>ompliance are reported annually as part of the Welsh Language Monitoring Report.</w:t>
            </w:r>
          </w:p>
          <w:p w:rsidR="00284590" w:rsidRPr="00891283" w:rsidRDefault="00284590" w:rsidP="001E7AA7">
            <w:pPr>
              <w:pStyle w:val="ListParagraph"/>
              <w:numPr>
                <w:ilvl w:val="0"/>
                <w:numId w:val="1"/>
              </w:numPr>
              <w:jc w:val="both"/>
              <w:rPr>
                <w:rFonts w:ascii="Arial" w:hAnsi="Arial" w:cs="Arial"/>
                <w:sz w:val="24"/>
                <w:szCs w:val="24"/>
              </w:rPr>
            </w:pPr>
            <w:r w:rsidRPr="00891283">
              <w:rPr>
                <w:rFonts w:ascii="Arial" w:hAnsi="Arial" w:cs="Arial"/>
                <w:sz w:val="24"/>
                <w:szCs w:val="24"/>
              </w:rPr>
              <w:t>Arrangements are in place to record the number of employees that have Welsh Language skills including the level of skills.</w:t>
            </w:r>
          </w:p>
          <w:p w:rsidR="00284590" w:rsidRDefault="00284590" w:rsidP="001E7AA7">
            <w:pPr>
              <w:pStyle w:val="ListParagraph"/>
              <w:numPr>
                <w:ilvl w:val="0"/>
                <w:numId w:val="1"/>
              </w:numPr>
              <w:jc w:val="both"/>
              <w:rPr>
                <w:rFonts w:ascii="Arial" w:hAnsi="Arial" w:cs="Arial"/>
                <w:color w:val="000000" w:themeColor="text1"/>
                <w:sz w:val="24"/>
                <w:szCs w:val="24"/>
              </w:rPr>
            </w:pPr>
            <w:r w:rsidRPr="00891283">
              <w:rPr>
                <w:rFonts w:ascii="Arial" w:hAnsi="Arial" w:cs="Arial"/>
                <w:sz w:val="24"/>
                <w:szCs w:val="24"/>
              </w:rPr>
              <w:t xml:space="preserve">A framework is in place to assess and record assessments of the Welsh language skills needed in relation to new </w:t>
            </w:r>
            <w:r w:rsidRPr="00284590">
              <w:rPr>
                <w:rFonts w:ascii="Arial" w:hAnsi="Arial" w:cs="Arial"/>
                <w:color w:val="000000" w:themeColor="text1"/>
                <w:sz w:val="24"/>
                <w:szCs w:val="24"/>
              </w:rPr>
              <w:t>or vacant posts.</w:t>
            </w:r>
          </w:p>
          <w:p w:rsidR="003D1622" w:rsidRDefault="003D1622" w:rsidP="003D1622">
            <w:pPr>
              <w:jc w:val="both"/>
              <w:rPr>
                <w:rFonts w:ascii="Arial" w:hAnsi="Arial" w:cs="Arial"/>
                <w:color w:val="000000" w:themeColor="text1"/>
                <w:sz w:val="24"/>
                <w:szCs w:val="24"/>
              </w:rPr>
            </w:pPr>
          </w:p>
          <w:p w:rsidR="003D1622" w:rsidRDefault="003D1622" w:rsidP="003D1622">
            <w:pPr>
              <w:jc w:val="both"/>
              <w:rPr>
                <w:rFonts w:ascii="Arial" w:hAnsi="Arial" w:cs="Arial"/>
                <w:color w:val="000000" w:themeColor="text1"/>
                <w:sz w:val="24"/>
                <w:szCs w:val="24"/>
              </w:rPr>
            </w:pPr>
          </w:p>
          <w:p w:rsidR="003D1622" w:rsidRPr="003D1622" w:rsidRDefault="003D1622" w:rsidP="003D1622">
            <w:pPr>
              <w:jc w:val="both"/>
              <w:rPr>
                <w:rFonts w:ascii="Arial" w:hAnsi="Arial" w:cs="Arial"/>
                <w:color w:val="000000" w:themeColor="text1"/>
                <w:sz w:val="24"/>
                <w:szCs w:val="24"/>
              </w:rPr>
            </w:pPr>
          </w:p>
          <w:p w:rsidR="00284590" w:rsidRPr="00284590" w:rsidRDefault="00284590" w:rsidP="001E7AA7">
            <w:pPr>
              <w:pStyle w:val="ListParagraph"/>
              <w:numPr>
                <w:ilvl w:val="0"/>
                <w:numId w:val="1"/>
              </w:numPr>
              <w:jc w:val="both"/>
              <w:rPr>
                <w:rFonts w:ascii="Arial" w:hAnsi="Arial" w:cs="Arial"/>
                <w:color w:val="000000" w:themeColor="text1"/>
                <w:sz w:val="24"/>
                <w:szCs w:val="24"/>
              </w:rPr>
            </w:pPr>
            <w:r w:rsidRPr="00284590">
              <w:rPr>
                <w:rFonts w:ascii="Arial" w:hAnsi="Arial" w:cs="Arial"/>
                <w:color w:val="000000" w:themeColor="text1"/>
                <w:sz w:val="24"/>
                <w:szCs w:val="24"/>
              </w:rPr>
              <w:t>A framework is in please to record the number of new or vacant posts which have been categorised as posts where:</w:t>
            </w:r>
          </w:p>
          <w:p w:rsidR="00284590" w:rsidRPr="00284590" w:rsidRDefault="00284590" w:rsidP="00284590">
            <w:pPr>
              <w:pStyle w:val="ListParagraph"/>
              <w:numPr>
                <w:ilvl w:val="1"/>
                <w:numId w:val="1"/>
              </w:numPr>
              <w:jc w:val="both"/>
              <w:rPr>
                <w:rFonts w:ascii="Arial" w:hAnsi="Arial" w:cs="Arial"/>
                <w:color w:val="000000" w:themeColor="text1"/>
                <w:sz w:val="24"/>
                <w:szCs w:val="24"/>
              </w:rPr>
            </w:pPr>
            <w:r w:rsidRPr="00284590">
              <w:rPr>
                <w:rFonts w:ascii="Arial" w:hAnsi="Arial" w:cs="Arial"/>
                <w:color w:val="000000" w:themeColor="text1"/>
                <w:sz w:val="24"/>
                <w:szCs w:val="24"/>
              </w:rPr>
              <w:t>Welsh language skills are essential;</w:t>
            </w:r>
          </w:p>
          <w:p w:rsidR="00284590" w:rsidRPr="00284590" w:rsidRDefault="00284590" w:rsidP="00284590">
            <w:pPr>
              <w:pStyle w:val="ListParagraph"/>
              <w:numPr>
                <w:ilvl w:val="1"/>
                <w:numId w:val="1"/>
              </w:numPr>
              <w:jc w:val="both"/>
              <w:rPr>
                <w:rFonts w:ascii="Arial" w:hAnsi="Arial" w:cs="Arial"/>
                <w:color w:val="000000" w:themeColor="text1"/>
                <w:sz w:val="24"/>
                <w:szCs w:val="24"/>
              </w:rPr>
            </w:pPr>
            <w:r w:rsidRPr="00284590">
              <w:rPr>
                <w:rFonts w:ascii="Arial" w:hAnsi="Arial" w:cs="Arial"/>
                <w:color w:val="000000" w:themeColor="text1"/>
                <w:sz w:val="24"/>
                <w:szCs w:val="24"/>
              </w:rPr>
              <w:t>Welsh language skills need to be learnt when appointed to the post;</w:t>
            </w:r>
          </w:p>
          <w:p w:rsidR="00284590" w:rsidRPr="00284590" w:rsidRDefault="00284590" w:rsidP="00284590">
            <w:pPr>
              <w:pStyle w:val="ListParagraph"/>
              <w:numPr>
                <w:ilvl w:val="1"/>
                <w:numId w:val="1"/>
              </w:numPr>
              <w:jc w:val="both"/>
              <w:rPr>
                <w:rFonts w:ascii="Arial" w:hAnsi="Arial" w:cs="Arial"/>
                <w:color w:val="000000" w:themeColor="text1"/>
                <w:sz w:val="24"/>
                <w:szCs w:val="24"/>
              </w:rPr>
            </w:pPr>
            <w:r w:rsidRPr="00284590">
              <w:rPr>
                <w:rFonts w:ascii="Arial" w:hAnsi="Arial" w:cs="Arial"/>
                <w:color w:val="000000" w:themeColor="text1"/>
                <w:sz w:val="24"/>
                <w:szCs w:val="24"/>
              </w:rPr>
              <w:t>Welsh language skills are desirable; or</w:t>
            </w:r>
          </w:p>
          <w:p w:rsidR="00284590" w:rsidRPr="00284590" w:rsidRDefault="00284590" w:rsidP="00284590">
            <w:pPr>
              <w:pStyle w:val="ListParagraph"/>
              <w:numPr>
                <w:ilvl w:val="1"/>
                <w:numId w:val="1"/>
              </w:numPr>
              <w:jc w:val="both"/>
              <w:rPr>
                <w:rFonts w:ascii="Arial" w:hAnsi="Arial" w:cs="Arial"/>
                <w:color w:val="000000" w:themeColor="text1"/>
                <w:sz w:val="24"/>
                <w:szCs w:val="24"/>
              </w:rPr>
            </w:pPr>
            <w:r w:rsidRPr="00284590">
              <w:rPr>
                <w:rFonts w:ascii="Arial" w:hAnsi="Arial" w:cs="Arial"/>
                <w:color w:val="000000" w:themeColor="text1"/>
                <w:sz w:val="24"/>
                <w:szCs w:val="24"/>
              </w:rPr>
              <w:t>Welsh language skills are not necessary.</w:t>
            </w:r>
          </w:p>
          <w:p w:rsidR="001E7AA7" w:rsidRDefault="001E7AA7" w:rsidP="001E7AA7">
            <w:pPr>
              <w:pStyle w:val="ListParagraph"/>
              <w:numPr>
                <w:ilvl w:val="0"/>
                <w:numId w:val="1"/>
              </w:numPr>
              <w:jc w:val="both"/>
              <w:rPr>
                <w:rFonts w:ascii="Arial" w:hAnsi="Arial" w:cs="Arial"/>
                <w:sz w:val="24"/>
                <w:szCs w:val="24"/>
              </w:rPr>
            </w:pPr>
            <w:r w:rsidRPr="001E7AA7">
              <w:rPr>
                <w:rFonts w:ascii="Arial" w:hAnsi="Arial" w:cs="Arial"/>
                <w:sz w:val="24"/>
                <w:szCs w:val="24"/>
              </w:rPr>
              <w:t>The Corporate Equalities Network is a corporate-wide group of representatives from across the Council directorates and key service areas.  Individually and collectively they oversee any developments on the Welsh Language, which features as a strategic work programme.</w:t>
            </w:r>
          </w:p>
          <w:p w:rsidR="001E7AA7" w:rsidRDefault="009F69BA" w:rsidP="009F69BA">
            <w:pPr>
              <w:pStyle w:val="ListParagraph"/>
              <w:numPr>
                <w:ilvl w:val="0"/>
                <w:numId w:val="1"/>
              </w:numPr>
              <w:jc w:val="both"/>
              <w:rPr>
                <w:rFonts w:ascii="Arial" w:hAnsi="Arial" w:cs="Arial"/>
                <w:sz w:val="24"/>
                <w:szCs w:val="24"/>
              </w:rPr>
            </w:pPr>
            <w:r w:rsidRPr="009F69BA">
              <w:rPr>
                <w:rFonts w:ascii="Arial" w:hAnsi="Arial" w:cs="Arial"/>
                <w:sz w:val="24"/>
                <w:szCs w:val="24"/>
              </w:rPr>
              <w:t>The previous Welsh Language Schemes and the Welsh Language Standards cover every aspect of the Council’s service delivery across hundreds of different functions. In order to break down the requirements into thematic areas for staff to be able to understand how Welsh Language issues relate to their day-to-day work, since 2011 various practical guidance documents have been developed. The following guidance documents are now avail</w:t>
            </w:r>
            <w:r>
              <w:rPr>
                <w:rFonts w:ascii="Arial" w:hAnsi="Arial" w:cs="Arial"/>
                <w:sz w:val="24"/>
                <w:szCs w:val="24"/>
              </w:rPr>
              <w:t>able which</w:t>
            </w:r>
            <w:r w:rsidRPr="009F69BA">
              <w:rPr>
                <w:rFonts w:ascii="Arial" w:hAnsi="Arial" w:cs="Arial"/>
                <w:sz w:val="24"/>
                <w:szCs w:val="24"/>
              </w:rPr>
              <w:t xml:space="preserve"> reflect the requirements of the Welsh Language Standards. Some of these are currently in the process of being updated. These include:</w:t>
            </w:r>
          </w:p>
          <w:p w:rsidR="009F69BA" w:rsidRPr="009F69BA" w:rsidRDefault="009F69BA" w:rsidP="009F69BA">
            <w:pPr>
              <w:pStyle w:val="ListParagraph"/>
              <w:ind w:left="360"/>
              <w:jc w:val="both"/>
              <w:rPr>
                <w:rFonts w:ascii="Arial" w:hAnsi="Arial" w:cs="Arial"/>
                <w:sz w:val="24"/>
                <w:szCs w:val="24"/>
              </w:rPr>
            </w:pP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Welsh Language Standards Overview</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Translation Procedure</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Telephone answering flow chart</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Correspondence Disclaimer</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Out of office templates</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Bilingual Greetings</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Useful Phrases</w:t>
            </w:r>
          </w:p>
          <w:p w:rsidR="00EA3DB5" w:rsidRPr="00EA3DB5" w:rsidRDefault="00EA3DB5" w:rsidP="00EA3DB5">
            <w:pPr>
              <w:pStyle w:val="ListParagraph"/>
              <w:numPr>
                <w:ilvl w:val="0"/>
                <w:numId w:val="1"/>
              </w:numPr>
              <w:jc w:val="both"/>
              <w:rPr>
                <w:rFonts w:ascii="Arial" w:hAnsi="Arial" w:cs="Arial"/>
                <w:sz w:val="24"/>
                <w:szCs w:val="24"/>
              </w:rPr>
            </w:pPr>
            <w:r w:rsidRPr="00EA3DB5">
              <w:rPr>
                <w:rFonts w:ascii="Arial" w:hAnsi="Arial" w:cs="Arial"/>
                <w:sz w:val="24"/>
                <w:szCs w:val="24"/>
              </w:rPr>
              <w:t>Language Preference Form</w:t>
            </w:r>
          </w:p>
          <w:p w:rsidR="00561B32" w:rsidRDefault="00EA3DB5" w:rsidP="001E7AA7">
            <w:pPr>
              <w:pStyle w:val="ListParagraph"/>
              <w:numPr>
                <w:ilvl w:val="0"/>
                <w:numId w:val="1"/>
              </w:numPr>
              <w:jc w:val="both"/>
              <w:rPr>
                <w:rFonts w:ascii="Arial" w:hAnsi="Arial" w:cs="Arial"/>
                <w:sz w:val="24"/>
                <w:szCs w:val="24"/>
              </w:rPr>
            </w:pPr>
            <w:r w:rsidRPr="00EA3DB5">
              <w:rPr>
                <w:rFonts w:ascii="Arial" w:hAnsi="Arial" w:cs="Arial"/>
                <w:sz w:val="24"/>
                <w:szCs w:val="24"/>
              </w:rPr>
              <w:t>Welsh Language Standards Compliance Notice - Blaenau Gwent</w:t>
            </w:r>
          </w:p>
          <w:p w:rsidR="00284590" w:rsidRPr="00EA3DB5" w:rsidRDefault="00284590" w:rsidP="00284590">
            <w:pPr>
              <w:pStyle w:val="ListParagraph"/>
              <w:ind w:left="360"/>
              <w:jc w:val="both"/>
              <w:rPr>
                <w:rFonts w:ascii="Arial" w:hAnsi="Arial" w:cs="Arial"/>
                <w:sz w:val="24"/>
                <w:szCs w:val="24"/>
              </w:rPr>
            </w:pPr>
          </w:p>
        </w:tc>
      </w:tr>
      <w:tr w:rsidR="00561B32" w:rsidTr="00C12ADA">
        <w:tc>
          <w:tcPr>
            <w:tcW w:w="1390" w:type="dxa"/>
          </w:tcPr>
          <w:p w:rsidR="00284590" w:rsidRDefault="00284590" w:rsidP="00C12ADA">
            <w:pPr>
              <w:jc w:val="center"/>
              <w:rPr>
                <w:rFonts w:ascii="Arial" w:hAnsi="Arial" w:cs="Arial"/>
                <w:sz w:val="24"/>
                <w:szCs w:val="24"/>
              </w:rPr>
            </w:pPr>
          </w:p>
          <w:p w:rsidR="00C12ADA" w:rsidRPr="00C12ADA" w:rsidRDefault="00C12ADA" w:rsidP="00C12ADA">
            <w:pPr>
              <w:jc w:val="center"/>
              <w:rPr>
                <w:rFonts w:ascii="Arial" w:hAnsi="Arial" w:cs="Arial"/>
                <w:sz w:val="24"/>
                <w:szCs w:val="24"/>
              </w:rPr>
            </w:pPr>
            <w:r w:rsidRPr="00C12ADA">
              <w:rPr>
                <w:rFonts w:ascii="Arial" w:hAnsi="Arial" w:cs="Arial"/>
                <w:sz w:val="24"/>
                <w:szCs w:val="24"/>
              </w:rPr>
              <w:t>160, 166, 172, 174, 176</w:t>
            </w:r>
          </w:p>
          <w:p w:rsidR="00561B32" w:rsidRDefault="00561B32" w:rsidP="00561B32">
            <w:pPr>
              <w:jc w:val="center"/>
              <w:rPr>
                <w:rFonts w:ascii="Arial" w:hAnsi="Arial" w:cs="Arial"/>
                <w:sz w:val="24"/>
                <w:szCs w:val="24"/>
              </w:rPr>
            </w:pPr>
          </w:p>
        </w:tc>
        <w:tc>
          <w:tcPr>
            <w:tcW w:w="7649" w:type="dxa"/>
          </w:tcPr>
          <w:p w:rsidR="00284590" w:rsidRDefault="00284590" w:rsidP="00C12ADA">
            <w:pPr>
              <w:jc w:val="both"/>
              <w:rPr>
                <w:rFonts w:ascii="Arial" w:hAnsi="Arial" w:cs="Arial"/>
                <w:sz w:val="24"/>
                <w:szCs w:val="24"/>
              </w:rPr>
            </w:pPr>
          </w:p>
          <w:p w:rsidR="00561B32" w:rsidRDefault="00C12ADA" w:rsidP="00C12ADA">
            <w:pPr>
              <w:jc w:val="both"/>
              <w:rPr>
                <w:rFonts w:ascii="Arial" w:hAnsi="Arial" w:cs="Arial"/>
                <w:sz w:val="24"/>
                <w:szCs w:val="24"/>
              </w:rPr>
            </w:pPr>
            <w:r>
              <w:rPr>
                <w:rFonts w:ascii="Arial" w:hAnsi="Arial" w:cs="Arial"/>
                <w:sz w:val="24"/>
                <w:szCs w:val="24"/>
              </w:rPr>
              <w:t>Blaenau Gwent County Borough</w:t>
            </w:r>
            <w:r w:rsidRPr="00C12ADA">
              <w:rPr>
                <w:rFonts w:ascii="Arial" w:hAnsi="Arial" w:cs="Arial"/>
                <w:sz w:val="24"/>
                <w:szCs w:val="24"/>
              </w:rPr>
              <w:t xml:space="preserve"> Council, the Council will provide </w:t>
            </w:r>
            <w:r>
              <w:rPr>
                <w:rFonts w:ascii="Arial" w:hAnsi="Arial" w:cs="Arial"/>
                <w:sz w:val="24"/>
                <w:szCs w:val="24"/>
              </w:rPr>
              <w:t>any information requested by the Welsh Language Commissioner, which relates to the Council’s compliance with the Standards with which we are under a duty to comply.</w:t>
            </w:r>
          </w:p>
          <w:p w:rsidR="00284590" w:rsidRDefault="00284590" w:rsidP="00C12ADA">
            <w:pPr>
              <w:jc w:val="both"/>
              <w:rPr>
                <w:rFonts w:ascii="Arial" w:hAnsi="Arial" w:cs="Arial"/>
                <w:sz w:val="24"/>
                <w:szCs w:val="24"/>
              </w:rPr>
            </w:pPr>
          </w:p>
        </w:tc>
      </w:tr>
    </w:tbl>
    <w:p w:rsidR="00561B32" w:rsidRPr="00561B32" w:rsidRDefault="00561B32" w:rsidP="00561B32">
      <w:pPr>
        <w:spacing w:after="0" w:line="240" w:lineRule="auto"/>
        <w:jc w:val="center"/>
        <w:rPr>
          <w:rFonts w:ascii="Arial" w:hAnsi="Arial" w:cs="Arial"/>
          <w:sz w:val="24"/>
          <w:szCs w:val="24"/>
        </w:rPr>
      </w:pPr>
      <w:r>
        <w:rPr>
          <w:rFonts w:ascii="Arial" w:hAnsi="Arial" w:cs="Arial"/>
          <w:sz w:val="24"/>
          <w:szCs w:val="24"/>
        </w:rPr>
        <w:t xml:space="preserve"> </w:t>
      </w:r>
    </w:p>
    <w:sectPr w:rsidR="00561B32" w:rsidRPr="00561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51D46"/>
    <w:multiLevelType w:val="hybridMultilevel"/>
    <w:tmpl w:val="C3449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32"/>
    <w:rsid w:val="001E7AA7"/>
    <w:rsid w:val="00264A66"/>
    <w:rsid w:val="00284590"/>
    <w:rsid w:val="003D1622"/>
    <w:rsid w:val="00561B32"/>
    <w:rsid w:val="006E0364"/>
    <w:rsid w:val="007A2DA8"/>
    <w:rsid w:val="00857A9C"/>
    <w:rsid w:val="00891283"/>
    <w:rsid w:val="009F69BA"/>
    <w:rsid w:val="00AF6539"/>
    <w:rsid w:val="00C12ADA"/>
    <w:rsid w:val="00C13C96"/>
    <w:rsid w:val="00D6534B"/>
    <w:rsid w:val="00EA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ABD5"/>
  <w15:docId w15:val="{105D815B-D1E7-49D8-A112-69E8A9EA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AA7"/>
    <w:pPr>
      <w:ind w:left="720"/>
      <w:contextualSpacing/>
    </w:pPr>
  </w:style>
  <w:style w:type="character" w:styleId="Hyperlink">
    <w:name w:val="Hyperlink"/>
    <w:basedOn w:val="DefaultParagraphFont"/>
    <w:uiPriority w:val="99"/>
    <w:unhideWhenUsed/>
    <w:rsid w:val="00891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enau-gwent.gov.uk/cy/cyngor/cwynion-a-chanmoliaeth/cwynion-gwasanaethau-cymdeithasol/" TargetMode="External"/><Relationship Id="rId5" Type="http://schemas.openxmlformats.org/officeDocument/2006/relationships/hyperlink" Target="https://www.blaenau-gwent.gov.uk/cy/cyngor/cwynion-a-chanmoliaeth/cwynion-a-chanmoliaeth-corfforaeth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Hunt - Governance</dc:creator>
  <cp:lastModifiedBy>Scherptong, Emma</cp:lastModifiedBy>
  <cp:revision>4</cp:revision>
  <dcterms:created xsi:type="dcterms:W3CDTF">2021-07-07T08:41:00Z</dcterms:created>
  <dcterms:modified xsi:type="dcterms:W3CDTF">2021-07-07T08:43:00Z</dcterms:modified>
</cp:coreProperties>
</file>