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1033" w14:textId="77777777" w:rsidR="004929E8" w:rsidRPr="005F0293" w:rsidRDefault="0051042E" w:rsidP="004929E8">
      <w:pPr>
        <w:shd w:val="clear" w:color="auto" w:fill="FFFFFF"/>
        <w:spacing w:before="375" w:after="375" w:line="810" w:lineRule="atLeast"/>
        <w:outlineLvl w:val="0"/>
        <w:rPr>
          <w:rFonts w:ascii="Arial" w:eastAsia="Times New Roman" w:hAnsi="Arial" w:cs="Arial"/>
          <w:b/>
          <w:bCs/>
          <w:color w:val="0A57A4"/>
          <w:kern w:val="36"/>
          <w:sz w:val="66"/>
          <w:szCs w:val="66"/>
          <w:lang w:val="cy-GB" w:eastAsia="en-GB"/>
        </w:rPr>
      </w:pPr>
      <w:r w:rsidRPr="005F0293">
        <w:rPr>
          <w:rFonts w:ascii="Arial" w:eastAsia="Times New Roman" w:hAnsi="Arial" w:cs="Arial"/>
          <w:b/>
          <w:bCs/>
          <w:color w:val="0A57A4"/>
          <w:kern w:val="36"/>
          <w:sz w:val="66"/>
          <w:szCs w:val="66"/>
          <w:lang w:val="cy-GB" w:eastAsia="en-GB"/>
        </w:rPr>
        <w:t>Amgylchiadau Arbennig</w:t>
      </w:r>
      <w:r w:rsidR="004929E8" w:rsidRPr="005F0293">
        <w:rPr>
          <w:rFonts w:ascii="Arial" w:eastAsia="Times New Roman" w:hAnsi="Arial" w:cs="Arial"/>
          <w:b/>
          <w:bCs/>
          <w:color w:val="0A57A4"/>
          <w:kern w:val="36"/>
          <w:sz w:val="66"/>
          <w:szCs w:val="66"/>
          <w:lang w:val="cy-GB" w:eastAsia="en-GB"/>
        </w:rPr>
        <w:t xml:space="preserve"> (</w:t>
      </w:r>
      <w:r w:rsidRPr="005F0293">
        <w:rPr>
          <w:rFonts w:ascii="Arial" w:eastAsia="Times New Roman" w:hAnsi="Arial" w:cs="Arial"/>
          <w:b/>
          <w:bCs/>
          <w:color w:val="0A57A4"/>
          <w:kern w:val="36"/>
          <w:sz w:val="66"/>
          <w:szCs w:val="66"/>
          <w:lang w:val="cy-GB" w:eastAsia="en-GB"/>
        </w:rPr>
        <w:t>Adran</w:t>
      </w:r>
      <w:r w:rsidR="004929E8" w:rsidRPr="005F0293">
        <w:rPr>
          <w:rFonts w:ascii="Arial" w:eastAsia="Times New Roman" w:hAnsi="Arial" w:cs="Arial"/>
          <w:b/>
          <w:bCs/>
          <w:color w:val="0A57A4"/>
          <w:kern w:val="36"/>
          <w:sz w:val="66"/>
          <w:szCs w:val="66"/>
          <w:lang w:val="cy-GB" w:eastAsia="en-GB"/>
        </w:rPr>
        <w:t xml:space="preserve"> 13A)</w:t>
      </w:r>
    </w:p>
    <w:p w14:paraId="607872DB" w14:textId="77777777" w:rsidR="0051042E" w:rsidRPr="005F0293" w:rsidRDefault="0051042E" w:rsidP="004929E8">
      <w:pPr>
        <w:shd w:val="clear" w:color="auto" w:fill="FFFFFF"/>
        <w:spacing w:before="375" w:after="375" w:line="810" w:lineRule="atLeast"/>
        <w:outlineLvl w:val="0"/>
        <w:rPr>
          <w:rFonts w:ascii="Arial" w:hAnsi="Arial" w:cs="Arial"/>
          <w:color w:val="000000"/>
          <w:shd w:val="clear" w:color="auto" w:fill="FFFFFF"/>
          <w:lang w:val="cy-GB"/>
        </w:rPr>
      </w:pPr>
      <w:r w:rsidRPr="005F0293">
        <w:rPr>
          <w:rFonts w:ascii="Arial" w:hAnsi="Arial" w:cs="Arial"/>
          <w:color w:val="000000"/>
          <w:shd w:val="clear" w:color="auto" w:fill="FFFFFF"/>
          <w:lang w:val="cy-GB"/>
        </w:rPr>
        <w:t>Rhyddhad ar gyfer treth gyngor mewn rhai amgylchiadau</w:t>
      </w:r>
    </w:p>
    <w:p w14:paraId="07DB1ED8" w14:textId="77777777" w:rsidR="0051042E" w:rsidRPr="005F0293" w:rsidRDefault="0051042E" w:rsidP="004929E8">
      <w:pPr>
        <w:shd w:val="clear" w:color="auto" w:fill="FFFFFF"/>
        <w:spacing w:after="100" w:afterAutospacing="1" w:line="330" w:lineRule="atLeast"/>
        <w:rPr>
          <w:rFonts w:ascii="Arial" w:eastAsia="Times New Roman" w:hAnsi="Arial" w:cs="Arial"/>
          <w:color w:val="212529"/>
          <w:sz w:val="24"/>
          <w:szCs w:val="24"/>
          <w:lang w:val="cy-GB" w:eastAsia="en-GB"/>
        </w:rPr>
      </w:pPr>
      <w:r w:rsidRPr="005F0293">
        <w:rPr>
          <w:rFonts w:ascii="Arial" w:eastAsia="Times New Roman" w:hAnsi="Arial" w:cs="Arial"/>
          <w:color w:val="212529"/>
          <w:sz w:val="24"/>
          <w:szCs w:val="24"/>
          <w:lang w:val="cy-GB" w:eastAsia="en-GB"/>
        </w:rPr>
        <w:t>Mae gan Awdurdodau Lleol bwerau dewisol i roi rhyddhad am dreth gyngor mewn rhai amgylchiadau. Gellir cyfeirio atynt fel rhyddhad adran 13a ar gyfer y dreth gyngor. Mae’r Cyngor ar hyn o bryd wedi penderfynu dyfarnu rhyddhad yn yr amgylchiadau a fanylir yn y polisi a atodir/isod. Os credwch y gallech fod â hawl i unrhyw un o’r mathau yma o ryddhad bydd angen i chi wneud cais fel y’i disgrifir yn y polisi.</w:t>
      </w:r>
    </w:p>
    <w:p w14:paraId="7C3AEB6E" w14:textId="77777777" w:rsidR="0051042E" w:rsidRPr="005F0293" w:rsidRDefault="0051042E" w:rsidP="004929E8">
      <w:pPr>
        <w:shd w:val="clear" w:color="auto" w:fill="FFFFFF"/>
        <w:spacing w:before="450" w:after="100" w:afterAutospacing="1" w:line="240" w:lineRule="auto"/>
        <w:outlineLvl w:val="1"/>
        <w:rPr>
          <w:rFonts w:ascii="Arial" w:eastAsia="Times New Roman" w:hAnsi="Arial" w:cs="Arial"/>
          <w:b/>
          <w:bCs/>
          <w:color w:val="0A57A4"/>
          <w:sz w:val="42"/>
          <w:szCs w:val="42"/>
          <w:lang w:val="cy-GB" w:eastAsia="en-GB"/>
        </w:rPr>
      </w:pPr>
      <w:r w:rsidRPr="005F0293">
        <w:rPr>
          <w:rFonts w:ascii="Arial" w:eastAsia="Times New Roman" w:hAnsi="Arial" w:cs="Arial"/>
          <w:b/>
          <w:bCs/>
          <w:color w:val="0A57A4"/>
          <w:sz w:val="42"/>
          <w:szCs w:val="42"/>
          <w:lang w:val="cy-GB" w:eastAsia="en-GB"/>
        </w:rPr>
        <w:t>Dogfennau Cysylltiedig</w:t>
      </w:r>
    </w:p>
    <w:p w14:paraId="7B66C62E" w14:textId="4B4330AC" w:rsidR="005F0293" w:rsidRPr="009A29AA" w:rsidRDefault="0051042E" w:rsidP="00AB6692">
      <w:pPr>
        <w:rPr>
          <w:lang w:val="cy-GB"/>
        </w:rPr>
      </w:pPr>
      <w:r w:rsidRPr="005F0293">
        <w:rPr>
          <w:lang w:val="cy-GB"/>
        </w:rPr>
        <w:t xml:space="preserve">Polisi Rhyddhad Dewisol Treth Gyngor Bwrdeistref Sirol Blaenau Gwent 1 Diben y polisi Mae’r polisi yn galluogi’r Cyngor i ddarparu cymorth dros dro i bob person sy’n atebol am Dreth </w:t>
      </w:r>
      <w:r w:rsidR="0053276B">
        <w:rPr>
          <w:lang w:val="cy-GB"/>
        </w:rPr>
        <w:t>G</w:t>
      </w:r>
      <w:r w:rsidRPr="005F0293">
        <w:rPr>
          <w:lang w:val="cy-GB"/>
        </w:rPr>
        <w:t>yngor, sydd angen cymorth yng nghyswllt costau’r dreth gyngor ac a ddaw o fewn unrhyw un o’r categorïa</w:t>
      </w:r>
      <w:r w:rsidR="0053276B">
        <w:rPr>
          <w:lang w:val="cy-GB"/>
        </w:rPr>
        <w:t>u</w:t>
      </w:r>
      <w:r w:rsidRPr="005F0293">
        <w:rPr>
          <w:lang w:val="cy-GB"/>
        </w:rPr>
        <w:t xml:space="preserve"> a amlinellir yn adran 2. Mae’r Cyngor eisoes yn darparu Cynllun Gostwng Treth Gyngor yn unol ag adran </w:t>
      </w:r>
      <w:r w:rsidR="004929E8" w:rsidRPr="005F0293">
        <w:rPr>
          <w:lang w:val="cy-GB"/>
        </w:rPr>
        <w:t xml:space="preserve">13A(b) </w:t>
      </w:r>
      <w:r w:rsidRPr="005F0293">
        <w:rPr>
          <w:lang w:val="cy-GB"/>
        </w:rPr>
        <w:t xml:space="preserve"> Deddf Cyllid Llywodraeth Leol</w:t>
      </w:r>
      <w:r w:rsidR="004929E8" w:rsidRPr="005F0293">
        <w:rPr>
          <w:lang w:val="cy-GB"/>
        </w:rPr>
        <w:t xml:space="preserve"> 1992. </w:t>
      </w:r>
      <w:r w:rsidRPr="005F0293">
        <w:rPr>
          <w:lang w:val="cy-GB"/>
        </w:rPr>
        <w:t xml:space="preserve">Mae’r polisi rhyddhad dewisol hwn ar wahân ac yn </w:t>
      </w:r>
      <w:r w:rsidR="00326AF6" w:rsidRPr="005F0293">
        <w:rPr>
          <w:lang w:val="cy-GB"/>
        </w:rPr>
        <w:t>annibynnol</w:t>
      </w:r>
      <w:r w:rsidRPr="005F0293">
        <w:rPr>
          <w:lang w:val="cy-GB"/>
        </w:rPr>
        <w:t xml:space="preserve"> o Gynllun Gostwng Treth Gyngor y Cyngor </w:t>
      </w:r>
      <w:r w:rsidR="0053276B">
        <w:rPr>
          <w:lang w:val="cy-GB"/>
        </w:rPr>
        <w:t xml:space="preserve">(CTRS) </w:t>
      </w:r>
      <w:r w:rsidRPr="005F0293">
        <w:rPr>
          <w:lang w:val="cy-GB"/>
        </w:rPr>
        <w:t>a gellir ei ddyfarnu yn ychwaneg</w:t>
      </w:r>
      <w:r w:rsidR="0053276B">
        <w:rPr>
          <w:lang w:val="cy-GB"/>
        </w:rPr>
        <w:t>ol</w:t>
      </w:r>
      <w:r w:rsidRPr="005F0293">
        <w:rPr>
          <w:lang w:val="cy-GB"/>
        </w:rPr>
        <w:t xml:space="preserve"> i </w:t>
      </w:r>
      <w:r w:rsidR="00326AF6" w:rsidRPr="005F0293">
        <w:rPr>
          <w:lang w:val="cy-GB"/>
        </w:rPr>
        <w:t>unrhyw</w:t>
      </w:r>
      <w:r w:rsidRPr="005F0293">
        <w:rPr>
          <w:lang w:val="cy-GB"/>
        </w:rPr>
        <w:t xml:space="preserve"> hawl CTRS. Cefndir </w:t>
      </w:r>
      <w:r w:rsidR="0053276B">
        <w:rPr>
          <w:lang w:val="cy-GB"/>
        </w:rPr>
        <w:t xml:space="preserve">Mae </w:t>
      </w:r>
      <w:r w:rsidRPr="005F0293">
        <w:rPr>
          <w:lang w:val="cy-GB"/>
        </w:rPr>
        <w:t>Adran13A, isadrannau (1) (c</w:t>
      </w:r>
      <w:r w:rsidR="00737E67" w:rsidRPr="005F0293">
        <w:rPr>
          <w:lang w:val="cy-GB"/>
        </w:rPr>
        <w:t>) Deddf C</w:t>
      </w:r>
      <w:r w:rsidRPr="005F0293">
        <w:rPr>
          <w:lang w:val="cy-GB"/>
        </w:rPr>
        <w:t>yllid Llywodraeth Leol 1992 yn rhoi’r grym i awdurdod bilio i ostwng swm y dreth sy’n daladwy fel sy’n dilyn: gellir gostwng</w:t>
      </w:r>
      <w:r w:rsidR="004929E8" w:rsidRPr="005F0293">
        <w:rPr>
          <w:lang w:val="cy-GB"/>
        </w:rPr>
        <w:t xml:space="preserve"> (1) (c) </w:t>
      </w:r>
      <w:r w:rsidRPr="005F0293">
        <w:rPr>
          <w:lang w:val="cy-GB"/>
        </w:rPr>
        <w:t>i’r fath raddau (neu, os cafodd y swm ei ostwng dan baragraff (a) neu (b), i raddau pella</w:t>
      </w:r>
      <w:r w:rsidR="00326AF6">
        <w:rPr>
          <w:lang w:val="cy-GB"/>
        </w:rPr>
        <w:t>c</w:t>
      </w:r>
      <w:r w:rsidRPr="005F0293">
        <w:rPr>
          <w:lang w:val="cy-GB"/>
        </w:rPr>
        <w:t>h o’r fath) y mae’r awdurdod bilio ar gyfer yr ardal lle mae’r annedd yn credu</w:t>
      </w:r>
      <w:r w:rsidR="00E52E05">
        <w:rPr>
          <w:lang w:val="cy-GB"/>
        </w:rPr>
        <w:t xml:space="preserve"> sy</w:t>
      </w:r>
      <w:r w:rsidRPr="005F0293">
        <w:rPr>
          <w:lang w:val="cy-GB"/>
        </w:rPr>
        <w:t xml:space="preserve">’n addas. Mae’r grym dan isadran (1) (c) yn cynnwys grym i ostwng swm i ddim; a gellir gweithredu’r grym dan isadran (1) (c) yng nghyswllt achosion neilltuol neu drwy benderfynu ar ddosbarth achos lle caiff atebolrwydd ei ostwng i raddau a ddarperir gan y penderfyniad. Mae’r polisi hwn yn nodi sut y bydd Cyngor Bwrdeistref Sirol </w:t>
      </w:r>
      <w:r w:rsidR="0053276B">
        <w:rPr>
          <w:lang w:val="cy-GB"/>
        </w:rPr>
        <w:t>B</w:t>
      </w:r>
      <w:r w:rsidRPr="005F0293">
        <w:rPr>
          <w:lang w:val="cy-GB"/>
        </w:rPr>
        <w:t xml:space="preserve">laenau Gwent yn ystyried ac yn gweithredu </w:t>
      </w:r>
      <w:r w:rsidR="00737E67" w:rsidRPr="005F0293">
        <w:rPr>
          <w:lang w:val="cy-GB"/>
        </w:rPr>
        <w:t xml:space="preserve">rhyddhad dan Adran 13A (1) </w:t>
      </w:r>
      <w:r w:rsidRPr="005F0293">
        <w:rPr>
          <w:lang w:val="cy-GB"/>
        </w:rPr>
        <w:t xml:space="preserve"> Cais am Ryddhad. Mae’n rha</w:t>
      </w:r>
      <w:r w:rsidR="00737E67" w:rsidRPr="005F0293">
        <w:rPr>
          <w:lang w:val="cy-GB"/>
        </w:rPr>
        <w:t xml:space="preserve">id </w:t>
      </w:r>
      <w:r w:rsidRPr="005F0293">
        <w:rPr>
          <w:lang w:val="cy-GB"/>
        </w:rPr>
        <w:t xml:space="preserve">i bob cais am ryddhad dewisol dan adran </w:t>
      </w:r>
      <w:r w:rsidR="004929E8" w:rsidRPr="005F0293">
        <w:rPr>
          <w:lang w:val="cy-GB"/>
        </w:rPr>
        <w:t xml:space="preserve">13A(1)(c) </w:t>
      </w:r>
      <w:r w:rsidR="00737E67" w:rsidRPr="005F0293">
        <w:rPr>
          <w:lang w:val="cy-GB"/>
        </w:rPr>
        <w:t>Deddf Cyllid Llywodraeth Leol</w:t>
      </w:r>
      <w:r w:rsidR="004929E8" w:rsidRPr="005F0293">
        <w:rPr>
          <w:lang w:val="cy-GB"/>
        </w:rPr>
        <w:t xml:space="preserve"> 1992 </w:t>
      </w:r>
      <w:r w:rsidR="00737E67" w:rsidRPr="005F0293">
        <w:rPr>
          <w:lang w:val="cy-GB"/>
        </w:rPr>
        <w:t>gae</w:t>
      </w:r>
      <w:r w:rsidR="00326AF6">
        <w:rPr>
          <w:lang w:val="cy-GB"/>
        </w:rPr>
        <w:t>l</w:t>
      </w:r>
      <w:r w:rsidR="00737E67" w:rsidRPr="005F0293">
        <w:rPr>
          <w:lang w:val="cy-GB"/>
        </w:rPr>
        <w:t xml:space="preserve"> eu gwneud mewn ysgrifen i’r </w:t>
      </w:r>
      <w:proofErr w:type="spellStart"/>
      <w:r w:rsidR="00AB6692" w:rsidRPr="00CF66D2">
        <w:t>Adnoddau</w:t>
      </w:r>
      <w:proofErr w:type="spellEnd"/>
      <w:r w:rsidR="00AB6692" w:rsidRPr="00CF66D2">
        <w:t xml:space="preserve"> </w:t>
      </w:r>
      <w:proofErr w:type="spellStart"/>
      <w:r w:rsidR="00AB6692" w:rsidRPr="00CF66D2">
        <w:t>Cyfarwyddwr</w:t>
      </w:r>
      <w:proofErr w:type="spellEnd"/>
      <w:r w:rsidR="00AB6692" w:rsidRPr="00CF66D2">
        <w:t xml:space="preserve"> </w:t>
      </w:r>
      <w:proofErr w:type="spellStart"/>
      <w:r w:rsidR="00AB6692" w:rsidRPr="00CF66D2">
        <w:t>Strategol</w:t>
      </w:r>
      <w:proofErr w:type="spellEnd"/>
      <w:r w:rsidR="00AB6692" w:rsidRPr="00CF66D2">
        <w:t xml:space="preserve"> </w:t>
      </w:r>
      <w:r w:rsidR="00737E67" w:rsidRPr="00CF66D2">
        <w:rPr>
          <w:lang w:val="cy-GB"/>
        </w:rPr>
        <w:t xml:space="preserve">. Penderfyniad Caiff unrhyw ryddhad a roddwyd yn unol â’r polisi hwn ei gymeradwyo gan y </w:t>
      </w:r>
      <w:proofErr w:type="spellStart"/>
      <w:r w:rsidR="00AB6692" w:rsidRPr="00CF66D2">
        <w:t>Adnoddau</w:t>
      </w:r>
      <w:proofErr w:type="spellEnd"/>
      <w:r w:rsidR="00AB6692" w:rsidRPr="00CF66D2">
        <w:t xml:space="preserve"> </w:t>
      </w:r>
      <w:proofErr w:type="spellStart"/>
      <w:r w:rsidR="00AB6692" w:rsidRPr="00CF66D2">
        <w:t>Cyfarwyddwr</w:t>
      </w:r>
      <w:proofErr w:type="spellEnd"/>
      <w:r w:rsidR="00AB6692" w:rsidRPr="00CF66D2">
        <w:t xml:space="preserve"> </w:t>
      </w:r>
      <w:proofErr w:type="spellStart"/>
      <w:r w:rsidR="00AB6692" w:rsidRPr="00CF66D2">
        <w:t>Strategol</w:t>
      </w:r>
      <w:proofErr w:type="spellEnd"/>
      <w:r w:rsidR="00AB6692" w:rsidRPr="00CF66D2">
        <w:t xml:space="preserve"> </w:t>
      </w:r>
      <w:r w:rsidR="00737E67" w:rsidRPr="00CF66D2">
        <w:rPr>
          <w:lang w:val="cy-GB"/>
        </w:rPr>
        <w:t xml:space="preserve"> </w:t>
      </w:r>
      <w:r w:rsidR="00737E67" w:rsidRPr="005F0293">
        <w:rPr>
          <w:lang w:val="cy-GB"/>
        </w:rPr>
        <w:t xml:space="preserve">yn dilyn cyflwyno </w:t>
      </w:r>
      <w:r w:rsidR="00326AF6">
        <w:rPr>
          <w:lang w:val="cy-GB"/>
        </w:rPr>
        <w:t>ad</w:t>
      </w:r>
      <w:r w:rsidR="00326AF6" w:rsidRPr="005F0293">
        <w:rPr>
          <w:lang w:val="cy-GB"/>
        </w:rPr>
        <w:t>roddiad</w:t>
      </w:r>
      <w:r w:rsidR="00737E67" w:rsidRPr="005F0293">
        <w:rPr>
          <w:lang w:val="cy-GB"/>
        </w:rPr>
        <w:t xml:space="preserve"> gan yr adran Refeniw. Caiff ymgeiswyr eu h</w:t>
      </w:r>
      <w:r w:rsidR="00326AF6">
        <w:rPr>
          <w:lang w:val="cy-GB"/>
        </w:rPr>
        <w:t>y</w:t>
      </w:r>
      <w:r w:rsidR="00737E67" w:rsidRPr="005F0293">
        <w:rPr>
          <w:lang w:val="cy-GB"/>
        </w:rPr>
        <w:t xml:space="preserve">sbysu am y penderfyniad hwn, a rhesymau dros y </w:t>
      </w:r>
      <w:r w:rsidR="00326AF6" w:rsidRPr="005F0293">
        <w:rPr>
          <w:lang w:val="cy-GB"/>
        </w:rPr>
        <w:t>penderfyniad</w:t>
      </w:r>
      <w:r w:rsidR="00737E67" w:rsidRPr="005F0293">
        <w:rPr>
          <w:lang w:val="cy-GB"/>
        </w:rPr>
        <w:t xml:space="preserve"> mewn ysgrifen, ddim mwy na 14 diwrnod yn dilyn y penderfyniad.</w:t>
      </w:r>
      <w:r w:rsidR="00326AF6">
        <w:rPr>
          <w:lang w:val="cy-GB"/>
        </w:rPr>
        <w:t xml:space="preserve"> </w:t>
      </w:r>
      <w:r w:rsidR="00737E67" w:rsidRPr="005F0293">
        <w:rPr>
          <w:lang w:val="cy-GB"/>
        </w:rPr>
        <w:t xml:space="preserve">Apeliadau Os yw ymgeisydd yn </w:t>
      </w:r>
      <w:r w:rsidR="00326AF6" w:rsidRPr="005F0293">
        <w:rPr>
          <w:lang w:val="cy-GB"/>
        </w:rPr>
        <w:t>anfod</w:t>
      </w:r>
      <w:r w:rsidR="0053276B">
        <w:rPr>
          <w:lang w:val="cy-GB"/>
        </w:rPr>
        <w:t>lon</w:t>
      </w:r>
      <w:r w:rsidR="00737E67" w:rsidRPr="005F0293">
        <w:rPr>
          <w:lang w:val="cy-GB"/>
        </w:rPr>
        <w:t xml:space="preserve"> gyda’r </w:t>
      </w:r>
      <w:r w:rsidR="00326AF6" w:rsidRPr="005F0293">
        <w:rPr>
          <w:lang w:val="cy-GB"/>
        </w:rPr>
        <w:t>penderfyniad</w:t>
      </w:r>
      <w:r w:rsidR="00737E67" w:rsidRPr="005F0293">
        <w:rPr>
          <w:lang w:val="cy-GB"/>
        </w:rPr>
        <w:t xml:space="preserve"> gallant ofyn am adolygiad o’r penderfyniad gan swyddog annibynnol. Mae’n rhaid cyflwyno hyn o fewn 28 diwrnod o ddyddiad yr hysbysiad. Pe byddai’r penderfyniad gwreiddiol yn cael ei gadarnhau gall yr ymgeisydd apelio i Dribiwnlys Prisio Cymru. Os cadarnheir ymhellach gall yr ymgeisydd ofyn am “adolygiad barnwrol” gan yr Uchel Lys. Adolygiad Polisi Disgwylir y caiff y polisi ei adolygu pan mae newidiadau </w:t>
      </w:r>
      <w:r w:rsidR="00737E67" w:rsidRPr="005F0293">
        <w:rPr>
          <w:lang w:val="cy-GB"/>
        </w:rPr>
        <w:lastRenderedPageBreak/>
        <w:t xml:space="preserve">deddfwriaethol sy’n </w:t>
      </w:r>
      <w:r w:rsidR="00326AF6" w:rsidRPr="005F0293">
        <w:rPr>
          <w:lang w:val="cy-GB"/>
        </w:rPr>
        <w:t>effeithio</w:t>
      </w:r>
      <w:r w:rsidR="00737E67" w:rsidRPr="005F0293">
        <w:rPr>
          <w:lang w:val="cy-GB"/>
        </w:rPr>
        <w:t xml:space="preserve"> ar y polisi hwn. Mae Atodiad 1 Adran 2 Cynlluniau rhyddhad dewisol Adran 13A(1) (c) yn rhoi’r dewis i’r Cyngor i ddarparu </w:t>
      </w:r>
      <w:r w:rsidR="0053276B">
        <w:rPr>
          <w:lang w:val="cy-GB"/>
        </w:rPr>
        <w:t>cymorth i rai sy’n talu’r treth gyngor</w:t>
      </w:r>
      <w:r w:rsidR="00737E67" w:rsidRPr="005F0293">
        <w:rPr>
          <w:lang w:val="cy-GB"/>
        </w:rPr>
        <w:t xml:space="preserve"> lle </w:t>
      </w:r>
      <w:r w:rsidR="0053276B">
        <w:rPr>
          <w:lang w:val="cy-GB"/>
        </w:rPr>
        <w:t xml:space="preserve">naill ai </w:t>
      </w:r>
      <w:r w:rsidR="00737E67" w:rsidRPr="005F0293">
        <w:rPr>
          <w:lang w:val="cy-GB"/>
        </w:rPr>
        <w:t xml:space="preserve">nad yw’r </w:t>
      </w:r>
      <w:r w:rsidR="00326AF6" w:rsidRPr="005F0293">
        <w:rPr>
          <w:lang w:val="cy-GB"/>
        </w:rPr>
        <w:t>ddeddfwriaeth</w:t>
      </w:r>
      <w:r w:rsidR="00737E67" w:rsidRPr="005F0293">
        <w:rPr>
          <w:lang w:val="cy-GB"/>
        </w:rPr>
        <w:t xml:space="preserve"> bresennol yn rhoi gostyngiad neu eithriad, neu mewn amgylchiadau o’r fath lle mae’r cyngor yn teimlo fod lefel y gostyngiad neu eithriad yn annigonol yn yr amgylchiadau. </w:t>
      </w:r>
      <w:r w:rsidR="004929E8" w:rsidRPr="005F0293">
        <w:rPr>
          <w:lang w:val="cy-GB"/>
        </w:rPr>
        <w:t xml:space="preserve"> </w:t>
      </w:r>
      <w:r w:rsidR="00AB6692" w:rsidRPr="00CF66D2">
        <w:rPr>
          <w:lang w:val="cy-GB"/>
        </w:rPr>
        <w:t>Bwri</w:t>
      </w:r>
      <w:r w:rsidR="00E060FD" w:rsidRPr="00CF66D2">
        <w:rPr>
          <w:lang w:val="cy-GB"/>
        </w:rPr>
        <w:t>edir i</w:t>
      </w:r>
      <w:r w:rsidR="00AB6692" w:rsidRPr="00CF66D2">
        <w:rPr>
          <w:lang w:val="cy-GB"/>
        </w:rPr>
        <w:t xml:space="preserve"> unrhyw gymorth dewisol </w:t>
      </w:r>
      <w:r w:rsidR="00E060FD" w:rsidRPr="00CF66D2">
        <w:rPr>
          <w:lang w:val="cy-GB"/>
        </w:rPr>
        <w:t>g</w:t>
      </w:r>
      <w:r w:rsidR="00AB6692" w:rsidRPr="00CF66D2">
        <w:rPr>
          <w:lang w:val="cy-GB"/>
        </w:rPr>
        <w:t>ynnig cymorth tymor byr yn hytrach na</w:t>
      </w:r>
      <w:r w:rsidR="00E060FD" w:rsidRPr="00CF66D2">
        <w:rPr>
          <w:lang w:val="cy-GB"/>
        </w:rPr>
        <w:t xml:space="preserve"> datrysiad hirdymor</w:t>
      </w:r>
      <w:r w:rsidR="00AB6692" w:rsidRPr="00CF66D2">
        <w:rPr>
          <w:lang w:val="cy-GB"/>
        </w:rPr>
        <w:t xml:space="preserve">. </w:t>
      </w:r>
      <w:r w:rsidR="00E060FD" w:rsidRPr="00CF66D2">
        <w:rPr>
          <w:lang w:val="cy-GB"/>
        </w:rPr>
        <w:t>Felly, dim ond ar gyfer y flwyddyn ariannol y gwneir y cais y gellir dyfarnu cymorth. Caiff pob cais ei ystyried ar ei haeddiant ac amgylchiadau’r ymgeisydd, a gall gael ei adolygu pe byddai’r amgylchiadau hynny yn newid yn ystod cyfnod y dyfarniad</w:t>
      </w:r>
      <w:r w:rsidR="009A29AA" w:rsidRPr="00CF66D2">
        <w:rPr>
          <w:lang w:val="cy-GB"/>
        </w:rPr>
        <w:t xml:space="preserve">. </w:t>
      </w:r>
      <w:r w:rsidR="00737E67" w:rsidRPr="00CF66D2">
        <w:rPr>
          <w:lang w:val="cy-GB"/>
        </w:rPr>
        <w:t xml:space="preserve">Bwriedir i unrhyw gymorth </w:t>
      </w:r>
      <w:r w:rsidR="00737E67" w:rsidRPr="005F0293">
        <w:rPr>
          <w:lang w:val="cy-GB"/>
        </w:rPr>
        <w:t xml:space="preserve">dewisol gynnig cymorth tymor byr yn hytrach na datrysiad hirdymor. Felly, dim ond ar gyfer y flwyddyn ariannol pan wneir y cais y rhoddir rhyddhad. Caiff pob cais ei ystyried ar ei haeddiant ac amgylchiadau’r ymgeisydd, a gall gael ei adolygu pe byddai’r amgylchiadau hynny yn newid yn ystod cyfnod y dyfarniad. Fodd bynnag caiff rhai neu’r cyfan o’r meini </w:t>
      </w:r>
      <w:r w:rsidR="00326AF6" w:rsidRPr="005F0293">
        <w:rPr>
          <w:lang w:val="cy-GB"/>
        </w:rPr>
        <w:t>prawf</w:t>
      </w:r>
      <w:r w:rsidR="00737E67" w:rsidRPr="005F0293">
        <w:rPr>
          <w:lang w:val="cy-GB"/>
        </w:rPr>
        <w:t xml:space="preserve"> dilynol eu hystyried wrth ddod i benderfyniad ym mhob achos: a) Mae’n rhaid i’r trethdalwr ddangos tystiolaeth o galedi ariannol neu amgylchiadau </w:t>
      </w:r>
      <w:r w:rsidR="00326AF6" w:rsidRPr="005F0293">
        <w:rPr>
          <w:lang w:val="cy-GB"/>
        </w:rPr>
        <w:t>personol</w:t>
      </w:r>
      <w:r w:rsidR="00737E67" w:rsidRPr="005F0293">
        <w:rPr>
          <w:lang w:val="cy-GB"/>
        </w:rPr>
        <w:t xml:space="preserve"> sy’n cyfiawnhau gostyngiad mewn atebolrwydd treth gyngor. b) Lle mae angen, mae’n rhaid i’r trethdalwr fodloni’r Cyngor y cafodd pob cam rhesymol eu cymryd i ddatrys eu sefyllfa cyn y cais. c) Cafodd pob gostyngiad/rhyddhad cymwys arall eu dyfarnu. d) Lle mae angen, cafodd pob dull dilys o ddatrys y sefyllfa e</w:t>
      </w:r>
      <w:r w:rsidR="00894BF1">
        <w:rPr>
          <w:lang w:val="cy-GB"/>
        </w:rPr>
        <w:t xml:space="preserve">i </w:t>
      </w:r>
      <w:r w:rsidR="00737E67" w:rsidRPr="005F0293">
        <w:rPr>
          <w:lang w:val="cy-GB"/>
        </w:rPr>
        <w:t>ymchwilio a’</w:t>
      </w:r>
      <w:r w:rsidR="00894BF1">
        <w:rPr>
          <w:lang w:val="cy-GB"/>
        </w:rPr>
        <w:t>i</w:t>
      </w:r>
      <w:r w:rsidR="00737E67" w:rsidRPr="005F0293">
        <w:rPr>
          <w:lang w:val="cy-GB"/>
        </w:rPr>
        <w:t xml:space="preserve"> defnyddio gan yr ymgeisydd. f) </w:t>
      </w:r>
      <w:r w:rsidR="004929E8" w:rsidRPr="005F0293">
        <w:rPr>
          <w:lang w:val="cy-GB"/>
        </w:rPr>
        <w:t xml:space="preserve"> </w:t>
      </w:r>
      <w:r w:rsidR="00127FA4" w:rsidRPr="005F0293">
        <w:rPr>
          <w:lang w:val="cy-GB"/>
        </w:rPr>
        <w:t xml:space="preserve">Lle’n briodol, bod y sefyllfa a’r rheswm dros y cais i reolaeth y trethdalwr. Mae gan unrhyw ddyfarniad oblygiad </w:t>
      </w:r>
      <w:r w:rsidR="00326AF6" w:rsidRPr="005F0293">
        <w:rPr>
          <w:lang w:val="cy-GB"/>
        </w:rPr>
        <w:t>ariannol</w:t>
      </w:r>
      <w:r w:rsidR="00127FA4" w:rsidRPr="005F0293">
        <w:rPr>
          <w:lang w:val="cy-GB"/>
        </w:rPr>
        <w:t xml:space="preserve"> </w:t>
      </w:r>
      <w:r w:rsidR="0053276B">
        <w:rPr>
          <w:lang w:val="cy-GB"/>
        </w:rPr>
        <w:t xml:space="preserve">o </w:t>
      </w:r>
      <w:r w:rsidR="00326AF6" w:rsidRPr="005F0293">
        <w:rPr>
          <w:lang w:val="cy-GB"/>
        </w:rPr>
        <w:t>ostwng</w:t>
      </w:r>
      <w:r w:rsidR="00127FA4" w:rsidRPr="005F0293">
        <w:rPr>
          <w:lang w:val="cy-GB"/>
        </w:rPr>
        <w:t xml:space="preserve"> incwm posibl treth cyngor ac felly mae’n rhaid ei gydbwyso gydag anghenon trethdalwyr lleol. Ar gyfer dibenion </w:t>
      </w:r>
      <w:r w:rsidR="00326AF6" w:rsidRPr="005F0293">
        <w:rPr>
          <w:lang w:val="cy-GB"/>
        </w:rPr>
        <w:t>gweinyddu</w:t>
      </w:r>
      <w:r w:rsidR="00127FA4" w:rsidRPr="005F0293">
        <w:rPr>
          <w:lang w:val="cy-GB"/>
        </w:rPr>
        <w:t xml:space="preserve">, mae’r Cyngor yn cynnig y caiff y grym dewisol i ddyfarnu </w:t>
      </w:r>
      <w:r w:rsidR="00326AF6" w:rsidRPr="005F0293">
        <w:rPr>
          <w:lang w:val="cy-GB"/>
        </w:rPr>
        <w:t>unrhyw</w:t>
      </w:r>
      <w:r w:rsidR="00127FA4" w:rsidRPr="005F0293">
        <w:rPr>
          <w:lang w:val="cy-GB"/>
        </w:rPr>
        <w:t xml:space="preserve"> ostyngiad mewn atebolrwydd ar gyfer y Dreth Gyngor ei ystyried o </w:t>
      </w:r>
      <w:r w:rsidR="00326AF6" w:rsidRPr="005F0293">
        <w:rPr>
          <w:lang w:val="cy-GB"/>
        </w:rPr>
        <w:t>fewn</w:t>
      </w:r>
      <w:r w:rsidR="00127FA4" w:rsidRPr="005F0293">
        <w:rPr>
          <w:lang w:val="cy-GB"/>
        </w:rPr>
        <w:t xml:space="preserve"> y categorïau dilynol: a) Argyfwng - Llifogydd, Tân ac ati b) Caledi ariannol eithriadol c) Ymadawyr Gofal Atodiad 1 </w:t>
      </w:r>
      <w:r w:rsidR="00326AF6" w:rsidRPr="005F0293">
        <w:rPr>
          <w:lang w:val="cy-GB"/>
        </w:rPr>
        <w:t>Adran</w:t>
      </w:r>
      <w:r w:rsidR="00127FA4" w:rsidRPr="005F0293">
        <w:rPr>
          <w:lang w:val="cy-GB"/>
        </w:rPr>
        <w:t xml:space="preserve"> 3 Meini Prawf </w:t>
      </w:r>
      <w:r w:rsidR="00326AF6" w:rsidRPr="005F0293">
        <w:rPr>
          <w:lang w:val="cy-GB"/>
        </w:rPr>
        <w:t>Cymhwyso</w:t>
      </w:r>
      <w:r w:rsidR="00127FA4" w:rsidRPr="005F0293">
        <w:rPr>
          <w:lang w:val="cy-GB"/>
        </w:rPr>
        <w:t xml:space="preserve"> ar gyfer rhyddhad dewisol a) Argyfwng, llifogydd, tân ac yn y blaen. Bydd y Cyngor yn ystyried ceisiadau am gymorth gan drethdalwyr sydd, drwy ddim bai eu hunain, wedi profi argyfwng neu ddigwyddiad sy’n golygu na fedrant fyw yn eu hannedd e.e. oherwydd tân neu lifogydd, lle maent yn dal i fod yn atebol am dalu’r dreth gyngor ac lle nad oes ganddynt unrhyw lwybr i iawndal na llwybr i eithriadau neu ostyngiadau statudol. Mae’n rhaid i bob cais o’r fath gael e</w:t>
      </w:r>
      <w:r w:rsidR="00894BF1">
        <w:rPr>
          <w:lang w:val="cy-GB"/>
        </w:rPr>
        <w:t xml:space="preserve">i </w:t>
      </w:r>
      <w:r w:rsidR="00127FA4" w:rsidRPr="005F0293">
        <w:rPr>
          <w:lang w:val="cy-GB"/>
        </w:rPr>
        <w:t xml:space="preserve">wneud mewn ysgrifen gan roi manylion union amgylchiadau unrhyw ostyngiad yn yr atebolrwydd sydd ei angen ac yn nodi pryd y disgwylir y caiff y sefyllfa ei datrys. Bydd y Cyngor yn ystyried ceisiadau ar sail achos wrth achos mewn </w:t>
      </w:r>
      <w:r w:rsidR="00326AF6" w:rsidRPr="005F0293">
        <w:rPr>
          <w:lang w:val="cy-GB"/>
        </w:rPr>
        <w:t>ymgynghoriad</w:t>
      </w:r>
      <w:r w:rsidR="00127FA4" w:rsidRPr="005F0293">
        <w:rPr>
          <w:lang w:val="cy-GB"/>
        </w:rPr>
        <w:t xml:space="preserve"> gyda gwasanaethau neu sefydliadau </w:t>
      </w:r>
      <w:r w:rsidR="00326AF6" w:rsidRPr="005F0293">
        <w:rPr>
          <w:lang w:val="cy-GB"/>
        </w:rPr>
        <w:t>e</w:t>
      </w:r>
      <w:r w:rsidR="00E52E05">
        <w:rPr>
          <w:lang w:val="cy-GB"/>
        </w:rPr>
        <w:t>raill</w:t>
      </w:r>
      <w:r w:rsidR="00127FA4" w:rsidRPr="005F0293">
        <w:rPr>
          <w:lang w:val="cy-GB"/>
        </w:rPr>
        <w:t xml:space="preserve"> fel sy’n briodol. Caiff unrhyw ostyngiad ei weithredu lle maent yn yn parhau yn atebol i dalu treth gyngor ac nad oes ganddynt unrhyw lwybr am iawndal nac i unrhyw </w:t>
      </w:r>
      <w:r w:rsidR="00326AF6" w:rsidRPr="005F0293">
        <w:rPr>
          <w:lang w:val="cy-GB"/>
        </w:rPr>
        <w:t>eithriadau</w:t>
      </w:r>
      <w:r w:rsidR="00127FA4" w:rsidRPr="005F0293">
        <w:rPr>
          <w:lang w:val="cy-GB"/>
        </w:rPr>
        <w:t xml:space="preserve"> neu ostyngiadau statudol eraill neu lle na ddaw’r argyfwng neu’r digwyddiad o fewn unrhyw bolisi yswiriant. Ni fydd y Cyngor yn ystyried ceisiadau gan drethdalwyr lle gellir cael cymorth drwy ddulliau eraill e.e. cynlluniau cymorth llifogydd. b) Caledi ariannol eithriadol. Gall pawb sy’n talu’r dreth gyngor </w:t>
      </w:r>
      <w:r w:rsidR="00326AF6">
        <w:rPr>
          <w:lang w:val="cy-GB"/>
        </w:rPr>
        <w:t>o fewn y Fwrdeistref Sirol wneu</w:t>
      </w:r>
      <w:r w:rsidR="00127FA4" w:rsidRPr="005F0293">
        <w:rPr>
          <w:lang w:val="cy-GB"/>
        </w:rPr>
        <w:t xml:space="preserve">d cais am gymorth. Yn unol ag Adran </w:t>
      </w:r>
      <w:r w:rsidR="004929E8" w:rsidRPr="005F0293">
        <w:rPr>
          <w:lang w:val="cy-GB"/>
        </w:rPr>
        <w:t xml:space="preserve">13A (1) (b) </w:t>
      </w:r>
      <w:r w:rsidR="00127FA4" w:rsidRPr="005F0293">
        <w:rPr>
          <w:lang w:val="cy-GB"/>
        </w:rPr>
        <w:t>Deddf Cyllid Llywodraeth Leol 1992, mae gan y Cyngor Gynllun Gostwng Treth Gyngor sy’n darparu cymorth, drwy ostyngiad, i’r rhai sydd angen cymorth i dalu eu cos</w:t>
      </w:r>
      <w:r w:rsidR="00326AF6">
        <w:rPr>
          <w:lang w:val="cy-GB"/>
        </w:rPr>
        <w:t>tau Treth Gyngor. Cynlluniwyd y</w:t>
      </w:r>
      <w:r w:rsidR="00127FA4" w:rsidRPr="005F0293">
        <w:rPr>
          <w:lang w:val="cy-GB"/>
        </w:rPr>
        <w:t xml:space="preserve"> cynllun i roi ystyriaeth i amgylchiadau ariannol a phenodol unigolion drwy </w:t>
      </w:r>
      <w:r w:rsidR="00326AF6" w:rsidRPr="005F0293">
        <w:rPr>
          <w:lang w:val="cy-GB"/>
        </w:rPr>
        <w:t>ddefnyddio</w:t>
      </w:r>
      <w:r w:rsidR="00127FA4" w:rsidRPr="005F0293">
        <w:rPr>
          <w:lang w:val="cy-GB"/>
        </w:rPr>
        <w:t xml:space="preserve"> symiau perthnasol, premiymau a diystyriad incwm. Disgwylid i bob ymgeisydd fod </w:t>
      </w:r>
      <w:r w:rsidR="00326AF6" w:rsidRPr="005F0293">
        <w:rPr>
          <w:lang w:val="cy-GB"/>
        </w:rPr>
        <w:t>wedi</w:t>
      </w:r>
      <w:r w:rsidR="00127FA4" w:rsidRPr="005F0293">
        <w:rPr>
          <w:lang w:val="cy-GB"/>
        </w:rPr>
        <w:t xml:space="preserve"> </w:t>
      </w:r>
      <w:r w:rsidR="004929E8" w:rsidRPr="005F0293">
        <w:rPr>
          <w:lang w:val="cy-GB"/>
        </w:rPr>
        <w:t xml:space="preserve"> </w:t>
      </w:r>
      <w:r w:rsidR="00127FA4" w:rsidRPr="005F0293">
        <w:rPr>
          <w:lang w:val="cy-GB"/>
        </w:rPr>
        <w:t>cyflwyno cais am gymorth o’r CTRS cyn i gais am rhyddhad dewisol gael ei ystyried. Nid yw derbyn cymorth o’</w:t>
      </w:r>
      <w:r w:rsidR="00326AF6">
        <w:rPr>
          <w:lang w:val="cy-GB"/>
        </w:rPr>
        <w:t>r CTRS yn atal</w:t>
      </w:r>
      <w:r w:rsidR="00127FA4" w:rsidRPr="005F0293">
        <w:rPr>
          <w:lang w:val="cy-GB"/>
        </w:rPr>
        <w:t xml:space="preserve"> cais rhyddhad dewisol rhag </w:t>
      </w:r>
      <w:r w:rsidR="00E52E05">
        <w:rPr>
          <w:lang w:val="cy-GB"/>
        </w:rPr>
        <w:t xml:space="preserve">cael </w:t>
      </w:r>
      <w:r w:rsidR="00127FA4" w:rsidRPr="005F0293">
        <w:rPr>
          <w:lang w:val="cy-GB"/>
        </w:rPr>
        <w:t xml:space="preserve">ei ystyried. Fel rhan o’r broses o wneud cais am ostyngiad dewisol mewn Treth Gyngor, mae’n rhaid i bob ymgeisydd fod yn barod i ymgymryd â’r cyfan o’r dilynol: </w:t>
      </w:r>
      <w:r w:rsidR="004929E8" w:rsidRPr="005F0293">
        <w:rPr>
          <w:lang w:val="cy-GB"/>
        </w:rPr>
        <w:t xml:space="preserve"> </w:t>
      </w:r>
      <w:r w:rsidR="00127FA4" w:rsidRPr="005F0293">
        <w:rPr>
          <w:lang w:val="cy-GB"/>
        </w:rPr>
        <w:t xml:space="preserve">• Gwneud cais ysgrifenedig am gymorth </w:t>
      </w:r>
      <w:r w:rsidR="005F0293" w:rsidRPr="005F0293">
        <w:rPr>
          <w:lang w:val="cy-GB"/>
        </w:rPr>
        <w:t>• Rhoi manylion llawn eu hincwm a’u gwariant (darperir ffurflen</w:t>
      </w:r>
      <w:r w:rsidR="00326AF6">
        <w:rPr>
          <w:lang w:val="cy-GB"/>
        </w:rPr>
        <w:t xml:space="preserve"> a</w:t>
      </w:r>
      <w:r w:rsidR="005F0293" w:rsidRPr="005F0293">
        <w:rPr>
          <w:lang w:val="cy-GB"/>
        </w:rPr>
        <w:t>r gyfer y diben hwn) • Gall y trethdalwr fodloni’r Cyngor na fedrant dalu eu hatebolrwydd llawn am dreth gyngor neu ran o’u hatebolrwydd • Der</w:t>
      </w:r>
      <w:r w:rsidR="00326AF6">
        <w:rPr>
          <w:lang w:val="cy-GB"/>
        </w:rPr>
        <w:t>b</w:t>
      </w:r>
      <w:r w:rsidR="005F0293" w:rsidRPr="005F0293">
        <w:rPr>
          <w:lang w:val="cy-GB"/>
        </w:rPr>
        <w:t>yn cymorth gan naill ai’r Cyngor neu drydydd parti tebyg i Cyngor Ar Bopeth neu gyrff tebyg i’w galluogi i reoli eu cyllid yn fwy effeith</w:t>
      </w:r>
      <w:r w:rsidR="00E52E05">
        <w:rPr>
          <w:lang w:val="cy-GB"/>
        </w:rPr>
        <w:t>i</w:t>
      </w:r>
      <w:r w:rsidR="005F0293" w:rsidRPr="005F0293">
        <w:rPr>
          <w:lang w:val="cy-GB"/>
        </w:rPr>
        <w:t xml:space="preserve">ol yn cynnwys terfynu unrhyw wariant nad yw’n hanfodol • Dynodi newidiadau posibl mewn </w:t>
      </w:r>
      <w:r w:rsidR="005F0293" w:rsidRPr="005F0293">
        <w:rPr>
          <w:lang w:val="cy-GB"/>
        </w:rPr>
        <w:lastRenderedPageBreak/>
        <w:t>dulliau a threfniadau talu i gynorthwyo’r ymgeisydd • Y trethdalwr i gynorthwyo’r Cyngor i leihau ei (h)atebolrwydd drwy sicrhau y cafodd pob gostyngiad ac eithriadau eu gweithredu a’u rhoi yn gywir, a • Nid oes gan y trethdalwr unrhyw fynediad i asedau y gellid eu gwireddu a’u defnyddio i dalu’r Dreth Gyngor, c) Ymadawyr gofal Mae ymadawr gofal yn berson sy</w:t>
      </w:r>
      <w:r w:rsidR="00E52E05">
        <w:rPr>
          <w:lang w:val="cy-GB"/>
        </w:rPr>
        <w:t>’</w:t>
      </w:r>
      <w:r w:rsidR="005F0293" w:rsidRPr="005F0293">
        <w:rPr>
          <w:lang w:val="cy-GB"/>
        </w:rPr>
        <w:t xml:space="preserve">n bodloni’r meini </w:t>
      </w:r>
      <w:r w:rsidR="00326AF6" w:rsidRPr="005F0293">
        <w:rPr>
          <w:lang w:val="cy-GB"/>
        </w:rPr>
        <w:t>prawf</w:t>
      </w:r>
      <w:r w:rsidR="005F0293" w:rsidRPr="005F0293">
        <w:rPr>
          <w:lang w:val="cy-GB"/>
        </w:rPr>
        <w:t xml:space="preserve"> a nodir yn Neddf Plant (Gadael Gofal) 2000. Bydd y Cyngor yn ystyried ceisiadau am ryddhad dewisol gan ymadawyr gofal sydd rhwng 18 a 25 oed ac y mae eu hunig neu brif </w:t>
      </w:r>
      <w:r w:rsidR="00326AF6" w:rsidRPr="005F0293">
        <w:rPr>
          <w:lang w:val="cy-GB"/>
        </w:rPr>
        <w:t>breswylfa</w:t>
      </w:r>
      <w:r w:rsidR="005F0293" w:rsidRPr="005F0293">
        <w:rPr>
          <w:lang w:val="cy-GB"/>
        </w:rPr>
        <w:t xml:space="preserve"> o fewn y Fwrdeistref Sirol. Dyfernir rhyddhad ymadawyr gofal yn dilyn dyfarnu unrhyw gynllun ostyngiad treth gyngor ac unrhyw eithriad/ostyngiad treth gyngor Atodiad</w:t>
      </w:r>
      <w:r w:rsidR="00E52E05">
        <w:rPr>
          <w:lang w:val="cy-GB"/>
        </w:rPr>
        <w:t xml:space="preserve"> 1</w:t>
      </w:r>
      <w:r w:rsidR="005F0293" w:rsidRPr="005F0293">
        <w:rPr>
          <w:lang w:val="cy-GB"/>
        </w:rPr>
        <w:t xml:space="preserve"> y gall yr unigolyn fod â hawl iddo. Lle</w:t>
      </w:r>
      <w:r w:rsidR="00326AF6">
        <w:rPr>
          <w:lang w:val="cy-GB"/>
        </w:rPr>
        <w:t xml:space="preserve"> </w:t>
      </w:r>
      <w:r w:rsidR="005F0293" w:rsidRPr="005F0293">
        <w:rPr>
          <w:lang w:val="cy-GB"/>
        </w:rPr>
        <w:t>mai’r ymadawr gofal yw’r unig breswylydd mewn annedd, neu yn atebol ar y cyd neu ar wahân i ymadawr gofal arall, caiff yr atebolrwydd am dreth gyngor ar yr annedd ei ostwng i ddim. Lle mae’r ymadawyr gofal ar y cyd ac ar wahân yn atebol am y dreth gyngor ar yr annedd, gyda pherson nad yw yn ymadawyr gofal, bydd gostyngiad o 25% ar yr atebolrw</w:t>
      </w:r>
      <w:r w:rsidR="00326AF6">
        <w:rPr>
          <w:lang w:val="cy-GB"/>
        </w:rPr>
        <w:t xml:space="preserve">ydd treth gyngor ar yr annedd. </w:t>
      </w:r>
      <w:r w:rsidR="005F0293" w:rsidRPr="005F0293">
        <w:rPr>
          <w:lang w:val="cy-GB"/>
        </w:rPr>
        <w:t>Daw unrhyw ryddhad a ddyfernir i ben ar ddyddiad pen-blwydd yr ymgeisydd yn 25 oed. Mae’n rhaid cyflwyno ceisiadau am ryddhad mewn ysgrifen ac mae’n rhaid iddynt gadarnhau enw, cyfeiriad a dyddiad geni yr ymadawr gofal,  ynghyd â manylion yr Awdurdod Lleol a weithredodd fel “Rhiant Corfforaethol” hyd at y dyddiad y gadawodd yr ymgeisydd ofal yr Awdurdod Lleol. Unwaith y</w:t>
      </w:r>
      <w:r w:rsidR="00326AF6">
        <w:rPr>
          <w:lang w:val="cy-GB"/>
        </w:rPr>
        <w:t xml:space="preserve"> c</w:t>
      </w:r>
      <w:r w:rsidR="005F0293" w:rsidRPr="005F0293">
        <w:rPr>
          <w:lang w:val="cy-GB"/>
        </w:rPr>
        <w:t>afwyd cadarnhâd o gymhwyster yr ymgeisydd gan yr awdurdod lleol drwy weithredu fel “Rhiant</w:t>
      </w:r>
      <w:r w:rsidR="005F0293">
        <w:t xml:space="preserve"> </w:t>
      </w:r>
      <w:proofErr w:type="spellStart"/>
      <w:r w:rsidR="005F0293">
        <w:t>Corfforaet</w:t>
      </w:r>
      <w:r w:rsidR="00326AF6">
        <w:t>h</w:t>
      </w:r>
      <w:r w:rsidR="005F0293">
        <w:t>ol</w:t>
      </w:r>
      <w:proofErr w:type="spellEnd"/>
      <w:r w:rsidR="005F0293">
        <w:t xml:space="preserve">”, </w:t>
      </w:r>
      <w:proofErr w:type="spellStart"/>
      <w:r w:rsidR="005F0293">
        <w:t>caiff</w:t>
      </w:r>
      <w:proofErr w:type="spellEnd"/>
      <w:r w:rsidR="005F0293">
        <w:t xml:space="preserve"> </w:t>
      </w:r>
      <w:proofErr w:type="spellStart"/>
      <w:r w:rsidR="005F0293">
        <w:t>rhyddhad</w:t>
      </w:r>
      <w:proofErr w:type="spellEnd"/>
      <w:r w:rsidR="005F0293">
        <w:t xml:space="preserve"> </w:t>
      </w:r>
      <w:proofErr w:type="spellStart"/>
      <w:r w:rsidR="005F0293">
        <w:t>ei</w:t>
      </w:r>
      <w:proofErr w:type="spellEnd"/>
      <w:r w:rsidR="005F0293">
        <w:t xml:space="preserve"> </w:t>
      </w:r>
      <w:proofErr w:type="spellStart"/>
      <w:r w:rsidR="005F0293">
        <w:t>ddyfarnu</w:t>
      </w:r>
      <w:proofErr w:type="spellEnd"/>
      <w:r w:rsidR="005F0293">
        <w:t xml:space="preserve"> </w:t>
      </w:r>
      <w:proofErr w:type="spellStart"/>
      <w:r w:rsidR="005F0293">
        <w:t>yn</w:t>
      </w:r>
      <w:proofErr w:type="spellEnd"/>
      <w:r w:rsidR="005F0293">
        <w:t xml:space="preserve"> </w:t>
      </w:r>
      <w:proofErr w:type="spellStart"/>
      <w:r w:rsidR="005F0293">
        <w:t>awtomatig</w:t>
      </w:r>
      <w:proofErr w:type="spellEnd"/>
      <w:r w:rsidR="005F0293">
        <w:t xml:space="preserve"> </w:t>
      </w:r>
      <w:proofErr w:type="spellStart"/>
      <w:r w:rsidR="005F0293">
        <w:t>i’r</w:t>
      </w:r>
      <w:proofErr w:type="spellEnd"/>
      <w:r w:rsidR="005F0293">
        <w:t xml:space="preserve"> </w:t>
      </w:r>
      <w:proofErr w:type="spellStart"/>
      <w:r w:rsidR="005F0293">
        <w:t>cyfrif</w:t>
      </w:r>
      <w:proofErr w:type="spellEnd"/>
      <w:r w:rsidR="005F0293">
        <w:t xml:space="preserve"> </w:t>
      </w:r>
      <w:proofErr w:type="spellStart"/>
      <w:r w:rsidR="005F0293">
        <w:t>treth</w:t>
      </w:r>
      <w:proofErr w:type="spellEnd"/>
      <w:r w:rsidR="005F0293">
        <w:t xml:space="preserve"> </w:t>
      </w:r>
      <w:proofErr w:type="spellStart"/>
      <w:r w:rsidR="005F0293">
        <w:t>gyngor</w:t>
      </w:r>
      <w:proofErr w:type="spellEnd"/>
      <w:r w:rsidR="005F0293">
        <w:t xml:space="preserve"> </w:t>
      </w:r>
      <w:proofErr w:type="spellStart"/>
      <w:r w:rsidR="005F0293">
        <w:t>priodol</w:t>
      </w:r>
      <w:proofErr w:type="spellEnd"/>
      <w:r w:rsidR="005F0293">
        <w:t>.</w:t>
      </w:r>
    </w:p>
    <w:p w14:paraId="0D6D062A" w14:textId="77777777" w:rsidR="00AE5809" w:rsidRDefault="00AE5809" w:rsidP="00AB6692"/>
    <w:p w14:paraId="5989DC93" w14:textId="77777777" w:rsidR="00AE5809" w:rsidRPr="00CF66D2" w:rsidRDefault="00AE5809" w:rsidP="00AE5809">
      <w:r w:rsidRPr="00CF66D2">
        <w:rPr>
          <w:lang w:val="cy-GB"/>
        </w:rPr>
        <w:t>Diweddarwyd 23.03.2026</w:t>
      </w:r>
    </w:p>
    <w:p w14:paraId="43F6438A" w14:textId="77777777" w:rsidR="00AE5809" w:rsidRPr="00AB6692" w:rsidRDefault="00AE5809" w:rsidP="00AB6692">
      <w:pPr>
        <w:rPr>
          <w:color w:val="FF0000"/>
        </w:rPr>
      </w:pPr>
    </w:p>
    <w:sectPr w:rsidR="00AE5809" w:rsidRPr="00AB66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71102"/>
    <w:multiLevelType w:val="multilevel"/>
    <w:tmpl w:val="7C4E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744B3"/>
    <w:multiLevelType w:val="multilevel"/>
    <w:tmpl w:val="8E1E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010838">
    <w:abstractNumId w:val="1"/>
  </w:num>
  <w:num w:numId="2" w16cid:durableId="520048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8"/>
    <w:rsid w:val="000A12C2"/>
    <w:rsid w:val="00127FA4"/>
    <w:rsid w:val="00146820"/>
    <w:rsid w:val="00262F97"/>
    <w:rsid w:val="00326AF6"/>
    <w:rsid w:val="003736EB"/>
    <w:rsid w:val="00437A7D"/>
    <w:rsid w:val="004929E8"/>
    <w:rsid w:val="0051042E"/>
    <w:rsid w:val="0053276B"/>
    <w:rsid w:val="005F0293"/>
    <w:rsid w:val="00737E67"/>
    <w:rsid w:val="007A3BEF"/>
    <w:rsid w:val="00894BF1"/>
    <w:rsid w:val="009A29AA"/>
    <w:rsid w:val="00AB6692"/>
    <w:rsid w:val="00AE5809"/>
    <w:rsid w:val="00CF66D2"/>
    <w:rsid w:val="00E060FD"/>
    <w:rsid w:val="00E52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9B169"/>
  <w15:docId w15:val="{C38C3E7D-0CBD-4FC8-9B7B-6CBDEBB7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29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929E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9E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929E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929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e-uploads-filename">
    <w:name w:val="ce-uploads-filename"/>
    <w:basedOn w:val="DefaultParagraphFont"/>
    <w:rsid w:val="004929E8"/>
  </w:style>
  <w:style w:type="paragraph" w:styleId="BalloonText">
    <w:name w:val="Balloon Text"/>
    <w:basedOn w:val="Normal"/>
    <w:link w:val="BalloonTextChar"/>
    <w:uiPriority w:val="99"/>
    <w:semiHidden/>
    <w:unhideWhenUsed/>
    <w:rsid w:val="00373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6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382203">
      <w:bodyDiv w:val="1"/>
      <w:marLeft w:val="0"/>
      <w:marRight w:val="0"/>
      <w:marTop w:val="0"/>
      <w:marBottom w:val="0"/>
      <w:divBdr>
        <w:top w:val="none" w:sz="0" w:space="0" w:color="auto"/>
        <w:left w:val="none" w:sz="0" w:space="0" w:color="auto"/>
        <w:bottom w:val="none" w:sz="0" w:space="0" w:color="auto"/>
        <w:right w:val="none" w:sz="0" w:space="0" w:color="auto"/>
      </w:divBdr>
      <w:divsChild>
        <w:div w:id="1929073838">
          <w:marLeft w:val="0"/>
          <w:marRight w:val="0"/>
          <w:marTop w:val="0"/>
          <w:marBottom w:val="0"/>
          <w:divBdr>
            <w:top w:val="none" w:sz="0" w:space="0" w:color="auto"/>
            <w:left w:val="none" w:sz="0" w:space="0" w:color="auto"/>
            <w:bottom w:val="none" w:sz="0" w:space="0" w:color="auto"/>
            <w:right w:val="none" w:sz="0" w:space="0" w:color="auto"/>
          </w:divBdr>
          <w:divsChild>
            <w:div w:id="1424836024">
              <w:marLeft w:val="0"/>
              <w:marRight w:val="0"/>
              <w:marTop w:val="0"/>
              <w:marBottom w:val="0"/>
              <w:divBdr>
                <w:top w:val="none" w:sz="0" w:space="0" w:color="auto"/>
                <w:left w:val="none" w:sz="0" w:space="0" w:color="auto"/>
                <w:bottom w:val="none" w:sz="0" w:space="0" w:color="auto"/>
                <w:right w:val="none" w:sz="0" w:space="0" w:color="auto"/>
              </w:divBdr>
              <w:divsChild>
                <w:div w:id="17353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18279">
      <w:bodyDiv w:val="1"/>
      <w:marLeft w:val="0"/>
      <w:marRight w:val="0"/>
      <w:marTop w:val="0"/>
      <w:marBottom w:val="0"/>
      <w:divBdr>
        <w:top w:val="none" w:sz="0" w:space="0" w:color="auto"/>
        <w:left w:val="none" w:sz="0" w:space="0" w:color="auto"/>
        <w:bottom w:val="none" w:sz="0" w:space="0" w:color="auto"/>
        <w:right w:val="none" w:sz="0" w:space="0" w:color="auto"/>
      </w:divBdr>
      <w:divsChild>
        <w:div w:id="273831664">
          <w:marLeft w:val="0"/>
          <w:marRight w:val="0"/>
          <w:marTop w:val="0"/>
          <w:marBottom w:val="0"/>
          <w:divBdr>
            <w:top w:val="none" w:sz="0" w:space="0" w:color="auto"/>
            <w:left w:val="none" w:sz="0" w:space="0" w:color="auto"/>
            <w:bottom w:val="none" w:sz="0" w:space="0" w:color="auto"/>
            <w:right w:val="none" w:sz="0" w:space="0" w:color="auto"/>
          </w:divBdr>
          <w:divsChild>
            <w:div w:id="1577126671">
              <w:marLeft w:val="0"/>
              <w:marRight w:val="0"/>
              <w:marTop w:val="0"/>
              <w:marBottom w:val="0"/>
              <w:divBdr>
                <w:top w:val="none" w:sz="0" w:space="0" w:color="auto"/>
                <w:left w:val="none" w:sz="0" w:space="0" w:color="auto"/>
                <w:bottom w:val="none" w:sz="0" w:space="0" w:color="auto"/>
                <w:right w:val="none" w:sz="0" w:space="0" w:color="auto"/>
              </w:divBdr>
              <w:divsChild>
                <w:div w:id="10491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1531</Words>
  <Characters>7658</Characters>
  <Application>Microsoft Office Word</Application>
  <DocSecurity>0</DocSecurity>
  <Lines>103</Lines>
  <Paragraphs>7</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Stephanie</dc:creator>
  <cp:lastModifiedBy>Jones, Cathryn</cp:lastModifiedBy>
  <cp:revision>4</cp:revision>
  <cp:lastPrinted>2023-04-19T15:05:00Z</cp:lastPrinted>
  <dcterms:created xsi:type="dcterms:W3CDTF">2026-03-24T09:19:00Z</dcterms:created>
  <dcterms:modified xsi:type="dcterms:W3CDTF">2026-03-24T14:08:00Z</dcterms:modified>
</cp:coreProperties>
</file>