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D5" w:rsidRDefault="00761BD5" w:rsidP="00761BD5">
      <w:pPr>
        <w:pStyle w:val="Default"/>
        <w:jc w:val="right"/>
      </w:pPr>
      <w:bookmarkStart w:id="0" w:name="_GoBack"/>
      <w:bookmarkEnd w:id="0"/>
      <w:r>
        <w:rPr>
          <w:noProof/>
          <w:lang w:eastAsia="en-GB"/>
        </w:rPr>
        <w:drawing>
          <wp:inline distT="0" distB="0" distL="0" distR="0">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rsidR="00761BD5" w:rsidRDefault="00761BD5" w:rsidP="00761BD5">
      <w:pPr>
        <w:pStyle w:val="Default"/>
      </w:pPr>
    </w:p>
    <w:p w:rsidR="00761BD5" w:rsidRDefault="00761BD5" w:rsidP="00761BD5">
      <w:pPr>
        <w:pStyle w:val="Default"/>
      </w:pPr>
      <w:r>
        <w:rPr>
          <w:b/>
          <w:bCs/>
          <w:sz w:val="36"/>
          <w:szCs w:val="36"/>
        </w:rPr>
        <w:t>Privacy Notice</w:t>
      </w:r>
      <w:r w:rsidR="006450B6">
        <w:rPr>
          <w:b/>
          <w:bCs/>
          <w:sz w:val="36"/>
          <w:szCs w:val="36"/>
        </w:rPr>
        <w:t xml:space="preserve"> </w:t>
      </w:r>
      <w:r w:rsidR="00791CCD">
        <w:rPr>
          <w:b/>
          <w:bCs/>
          <w:sz w:val="36"/>
          <w:szCs w:val="36"/>
        </w:rPr>
        <w:t>–</w:t>
      </w:r>
      <w:r w:rsidR="006450B6">
        <w:rPr>
          <w:b/>
          <w:bCs/>
          <w:sz w:val="36"/>
          <w:szCs w:val="36"/>
        </w:rPr>
        <w:t xml:space="preserve"> </w:t>
      </w:r>
      <w:r w:rsidR="00D11B4B">
        <w:rPr>
          <w:b/>
          <w:bCs/>
          <w:sz w:val="36"/>
          <w:szCs w:val="36"/>
        </w:rPr>
        <w:t>Education</w:t>
      </w:r>
      <w:r w:rsidR="00512567">
        <w:rPr>
          <w:b/>
          <w:bCs/>
          <w:sz w:val="36"/>
          <w:szCs w:val="36"/>
        </w:rPr>
        <w:t xml:space="preserve"> Transformation</w:t>
      </w:r>
    </w:p>
    <w:p w:rsidR="00761BD5" w:rsidRDefault="00761BD5" w:rsidP="00761BD5">
      <w:pPr>
        <w:pStyle w:val="Default"/>
      </w:pPr>
    </w:p>
    <w:p w:rsidR="00761BD5" w:rsidRDefault="00803345" w:rsidP="00761BD5">
      <w:pPr>
        <w:pStyle w:val="Default"/>
        <w:rPr>
          <w:sz w:val="23"/>
          <w:szCs w:val="23"/>
        </w:rPr>
      </w:pPr>
      <w:r w:rsidRPr="00803345">
        <w:rPr>
          <w:sz w:val="23"/>
          <w:szCs w:val="23"/>
        </w:rPr>
        <w:t>This notice is provided for clarification on what information the council needs in order to process</w:t>
      </w:r>
      <w:r w:rsidRPr="00803345">
        <w:rPr>
          <w:color w:val="FF0000"/>
          <w:sz w:val="23"/>
          <w:szCs w:val="23"/>
        </w:rPr>
        <w:t xml:space="preserve"> </w:t>
      </w:r>
      <w:r w:rsidR="00D11B4B">
        <w:rPr>
          <w:color w:val="FF0000"/>
          <w:sz w:val="23"/>
          <w:szCs w:val="23"/>
        </w:rPr>
        <w:t>Education Transformation information</w:t>
      </w:r>
      <w:r w:rsidRPr="00803345">
        <w:rPr>
          <w:sz w:val="23"/>
          <w:szCs w:val="23"/>
        </w:rPr>
        <w:t>. It is necessary for the council to gather, collect, store and process personal information relating to claimants. The council puts measures in place to protect the privacy of individuals throughout this process</w:t>
      </w:r>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Who is responsible for your information? </w:t>
      </w:r>
    </w:p>
    <w:p w:rsidR="00761BD5" w:rsidRDefault="00761BD5" w:rsidP="00761BD5">
      <w:pPr>
        <w:pStyle w:val="Default"/>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Officer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rsidR="00761BD5" w:rsidRDefault="004069B2" w:rsidP="00761BD5">
      <w:pPr>
        <w:pStyle w:val="Default"/>
        <w:rPr>
          <w:sz w:val="23"/>
          <w:szCs w:val="23"/>
        </w:rPr>
      </w:pPr>
      <w:hyperlink r:id="rId6" w:history="1">
        <w:r w:rsidR="00761BD5" w:rsidRPr="00712207">
          <w:rPr>
            <w:rStyle w:val="Hyperlink"/>
            <w:sz w:val="23"/>
            <w:szCs w:val="23"/>
          </w:rPr>
          <w:t>https://blaenau-gwent.gov.uk/en/</w:t>
        </w:r>
        <w:r w:rsidR="00AD38E9">
          <w:rPr>
            <w:rStyle w:val="Hyperlink"/>
            <w:sz w:val="23"/>
            <w:szCs w:val="23"/>
          </w:rPr>
          <w:t>Council</w:t>
        </w:r>
        <w:r w:rsidR="00761BD5" w:rsidRPr="00712207">
          <w:rPr>
            <w:rStyle w:val="Hyperlink"/>
            <w:sz w:val="23"/>
            <w:szCs w:val="23"/>
          </w:rPr>
          <w:t>/data-protection-foi/data-protection-act/</w:t>
        </w:r>
      </w:hyperlink>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What Information do we need? </w:t>
      </w:r>
    </w:p>
    <w:p w:rsidR="00761BD5" w:rsidRDefault="00761BD5" w:rsidP="00761BD5">
      <w:pPr>
        <w:pStyle w:val="Default"/>
        <w:rPr>
          <w:sz w:val="23"/>
          <w:szCs w:val="23"/>
        </w:rPr>
      </w:pPr>
      <w:r>
        <w:rPr>
          <w:sz w:val="23"/>
          <w:szCs w:val="23"/>
        </w:rPr>
        <w:t xml:space="preserve">Blaenau Gwent County Borough </w:t>
      </w:r>
      <w:r w:rsidR="00AD38E9">
        <w:rPr>
          <w:sz w:val="23"/>
          <w:szCs w:val="23"/>
        </w:rPr>
        <w:t>Council</w:t>
      </w:r>
      <w:r>
        <w:rPr>
          <w:sz w:val="23"/>
          <w:szCs w:val="23"/>
        </w:rPr>
        <w:t xml:space="preserve"> will collect personal information about you, </w:t>
      </w:r>
      <w:r w:rsidR="00AD38E9">
        <w:rPr>
          <w:sz w:val="23"/>
          <w:szCs w:val="23"/>
        </w:rPr>
        <w:t xml:space="preserve">and if necessary, </w:t>
      </w:r>
      <w:r>
        <w:rPr>
          <w:sz w:val="23"/>
          <w:szCs w:val="23"/>
        </w:rPr>
        <w:t xml:space="preserve">your family and other parties. This information will include: </w:t>
      </w:r>
    </w:p>
    <w:p w:rsidR="00512567" w:rsidRPr="00512567" w:rsidRDefault="00512567" w:rsidP="00512567">
      <w:pPr>
        <w:pStyle w:val="ListParagraph"/>
        <w:numPr>
          <w:ilvl w:val="0"/>
          <w:numId w:val="1"/>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Personal details</w:t>
      </w:r>
    </w:p>
    <w:p w:rsidR="00512567" w:rsidRPr="00512567" w:rsidRDefault="00512567" w:rsidP="00512567">
      <w:pPr>
        <w:pStyle w:val="ListParagraph"/>
        <w:numPr>
          <w:ilvl w:val="0"/>
          <w:numId w:val="1"/>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Family details</w:t>
      </w:r>
    </w:p>
    <w:p w:rsidR="00512567" w:rsidRPr="00512567" w:rsidRDefault="00512567" w:rsidP="00512567">
      <w:pPr>
        <w:pStyle w:val="ListParagraph"/>
        <w:numPr>
          <w:ilvl w:val="0"/>
          <w:numId w:val="1"/>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Lifestyle and social circumstances</w:t>
      </w:r>
    </w:p>
    <w:p w:rsidR="00512567" w:rsidRPr="00512567" w:rsidRDefault="00512567" w:rsidP="00512567">
      <w:pPr>
        <w:pStyle w:val="ListParagraph"/>
        <w:numPr>
          <w:ilvl w:val="0"/>
          <w:numId w:val="1"/>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Employment and education details</w:t>
      </w:r>
    </w:p>
    <w:p w:rsidR="00512567" w:rsidRPr="00512567" w:rsidRDefault="00512567" w:rsidP="00512567">
      <w:pPr>
        <w:pStyle w:val="ListParagraph"/>
        <w:numPr>
          <w:ilvl w:val="0"/>
          <w:numId w:val="1"/>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Student and pupil records</w:t>
      </w:r>
    </w:p>
    <w:p w:rsidR="00512567" w:rsidRPr="00512567" w:rsidRDefault="00512567" w:rsidP="00512567">
      <w:pPr>
        <w:pStyle w:val="ListParagraph"/>
        <w:numPr>
          <w:ilvl w:val="0"/>
          <w:numId w:val="1"/>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 xml:space="preserve">Case file information </w:t>
      </w:r>
    </w:p>
    <w:p w:rsidR="00512567" w:rsidRPr="00512567" w:rsidRDefault="00512567" w:rsidP="00512567">
      <w:pPr>
        <w:pStyle w:val="ListParagraph"/>
        <w:numPr>
          <w:ilvl w:val="0"/>
          <w:numId w:val="1"/>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Physical or mental health details</w:t>
      </w:r>
    </w:p>
    <w:p w:rsidR="00512567" w:rsidRPr="00512567" w:rsidRDefault="00512567" w:rsidP="00512567">
      <w:pPr>
        <w:pStyle w:val="ListParagraph"/>
        <w:numPr>
          <w:ilvl w:val="0"/>
          <w:numId w:val="1"/>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Racial or ethnic origin</w:t>
      </w:r>
    </w:p>
    <w:p w:rsidR="00512567" w:rsidRPr="00512567" w:rsidRDefault="00512567" w:rsidP="00512567">
      <w:pPr>
        <w:pStyle w:val="ListParagraph"/>
        <w:numPr>
          <w:ilvl w:val="0"/>
          <w:numId w:val="1"/>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Religious or other beliefs of a similar nature</w:t>
      </w:r>
    </w:p>
    <w:p w:rsidR="00761BD5" w:rsidRDefault="00761BD5" w:rsidP="00761BD5">
      <w:pPr>
        <w:pStyle w:val="Default"/>
        <w:rPr>
          <w:sz w:val="23"/>
          <w:szCs w:val="23"/>
        </w:rPr>
      </w:pPr>
    </w:p>
    <w:p w:rsidR="00AD38E9" w:rsidRDefault="00761BD5" w:rsidP="00AD38E9">
      <w:pPr>
        <w:pStyle w:val="Default"/>
        <w:rPr>
          <w:sz w:val="23"/>
          <w:szCs w:val="23"/>
        </w:rPr>
      </w:pPr>
      <w:r>
        <w:rPr>
          <w:sz w:val="23"/>
          <w:szCs w:val="23"/>
        </w:rPr>
        <w:t>We will use this information to process</w:t>
      </w:r>
      <w:r w:rsidR="00D11B4B">
        <w:rPr>
          <w:sz w:val="23"/>
          <w:szCs w:val="23"/>
        </w:rPr>
        <w:t>/</w:t>
      </w:r>
      <w:r w:rsidR="00D11B4B" w:rsidRPr="00D11B4B">
        <w:rPr>
          <w:color w:val="FF0000"/>
          <w:sz w:val="23"/>
          <w:szCs w:val="23"/>
        </w:rPr>
        <w:t>administer</w:t>
      </w:r>
      <w:r w:rsidRPr="00D11B4B">
        <w:rPr>
          <w:color w:val="FF0000"/>
          <w:sz w:val="23"/>
          <w:szCs w:val="23"/>
        </w:rPr>
        <w:t xml:space="preserve"> </w:t>
      </w:r>
      <w:r>
        <w:rPr>
          <w:sz w:val="23"/>
          <w:szCs w:val="23"/>
        </w:rPr>
        <w:t xml:space="preserve">your </w:t>
      </w:r>
      <w:r w:rsidR="00D11B4B" w:rsidRPr="00D11B4B">
        <w:rPr>
          <w:color w:val="FF0000"/>
          <w:sz w:val="23"/>
          <w:szCs w:val="23"/>
        </w:rPr>
        <w:t xml:space="preserve">application/entitlement for </w:t>
      </w:r>
      <w:proofErr w:type="gramStart"/>
      <w:r w:rsidR="00D11B4B" w:rsidRPr="00D11B4B">
        <w:rPr>
          <w:color w:val="FF0000"/>
          <w:sz w:val="23"/>
          <w:szCs w:val="23"/>
        </w:rPr>
        <w:t>schools</w:t>
      </w:r>
      <w:proofErr w:type="gramEnd"/>
      <w:r w:rsidR="00D11B4B" w:rsidRPr="00D11B4B">
        <w:rPr>
          <w:color w:val="FF0000"/>
          <w:sz w:val="23"/>
          <w:szCs w:val="23"/>
        </w:rPr>
        <w:t xml:space="preserve"> admissions</w:t>
      </w:r>
      <w:r w:rsidR="00D11B4B">
        <w:rPr>
          <w:color w:val="FF0000"/>
          <w:sz w:val="23"/>
          <w:szCs w:val="23"/>
        </w:rPr>
        <w:t xml:space="preserve"> for yourself and/or a child that you hold parental responsibility for</w:t>
      </w:r>
      <w:r w:rsidR="00AD38E9">
        <w:rPr>
          <w:sz w:val="23"/>
          <w:szCs w:val="23"/>
        </w:rPr>
        <w:t>. We may</w:t>
      </w:r>
      <w:r>
        <w:rPr>
          <w:sz w:val="23"/>
          <w:szCs w:val="23"/>
        </w:rPr>
        <w:t xml:space="preserve"> check some of the information with other sources to ensure the information you have provided is accurate. </w:t>
      </w:r>
    </w:p>
    <w:p w:rsidR="00AD38E9" w:rsidRDefault="00AD38E9" w:rsidP="00AD38E9">
      <w:pPr>
        <w:pStyle w:val="Default"/>
        <w:rPr>
          <w:sz w:val="23"/>
          <w:szCs w:val="23"/>
        </w:rPr>
      </w:pPr>
    </w:p>
    <w:p w:rsidR="00761BD5" w:rsidRDefault="00761BD5" w:rsidP="00AD38E9">
      <w:pPr>
        <w:pStyle w:val="Default"/>
        <w:rPr>
          <w:color w:val="auto"/>
          <w:sz w:val="23"/>
          <w:szCs w:val="23"/>
        </w:rPr>
      </w:pPr>
      <w:r>
        <w:rPr>
          <w:b/>
          <w:bCs/>
          <w:color w:val="auto"/>
          <w:sz w:val="23"/>
          <w:szCs w:val="23"/>
        </w:rPr>
        <w:t xml:space="preserve">Why do we need your information? </w:t>
      </w:r>
    </w:p>
    <w:p w:rsidR="00803345" w:rsidRPr="00803345" w:rsidRDefault="00803345" w:rsidP="00D11B4B">
      <w:pPr>
        <w:autoSpaceDE w:val="0"/>
        <w:autoSpaceDN w:val="0"/>
        <w:adjustRightInd w:val="0"/>
        <w:spacing w:after="0" w:line="240" w:lineRule="auto"/>
        <w:rPr>
          <w:rFonts w:ascii="Arial" w:hAnsi="Arial" w:cs="Arial"/>
          <w:color w:val="000000"/>
          <w:sz w:val="23"/>
          <w:szCs w:val="23"/>
        </w:rPr>
      </w:pPr>
      <w:r w:rsidRPr="00803345">
        <w:rPr>
          <w:rFonts w:ascii="Arial" w:hAnsi="Arial" w:cs="Arial"/>
          <w:color w:val="000000"/>
          <w:sz w:val="23"/>
          <w:szCs w:val="23"/>
        </w:rPr>
        <w:t xml:space="preserve">This information is required by the council in order to </w:t>
      </w:r>
      <w:r w:rsidRPr="00D11B4B">
        <w:rPr>
          <w:rFonts w:ascii="Arial" w:hAnsi="Arial" w:cs="Arial"/>
          <w:color w:val="FF0000"/>
          <w:sz w:val="23"/>
          <w:szCs w:val="23"/>
        </w:rPr>
        <w:t xml:space="preserve">carry out its duties under the </w:t>
      </w:r>
      <w:r w:rsidR="00D11B4B" w:rsidRPr="00D11B4B">
        <w:rPr>
          <w:rFonts w:ascii="Arial" w:hAnsi="Arial" w:cs="Arial"/>
          <w:color w:val="FF0000"/>
          <w:sz w:val="23"/>
          <w:szCs w:val="23"/>
        </w:rPr>
        <w:t>Education (Wales) Act 2014 and other related legislation in order to deliver the services to which you are entitled or have requested</w:t>
      </w:r>
      <w:r w:rsidR="00D11B4B">
        <w:rPr>
          <w:rFonts w:ascii="Arial" w:hAnsi="Arial" w:cs="Arial"/>
          <w:color w:val="000000"/>
          <w:sz w:val="23"/>
          <w:szCs w:val="23"/>
        </w:rPr>
        <w:t>.</w:t>
      </w:r>
      <w:r w:rsidRPr="00803345">
        <w:rPr>
          <w:rFonts w:ascii="Arial" w:hAnsi="Arial" w:cs="Arial"/>
          <w:color w:val="000000"/>
          <w:sz w:val="23"/>
          <w:szCs w:val="23"/>
        </w:rPr>
        <w:t xml:space="preserve"> </w:t>
      </w:r>
    </w:p>
    <w:p w:rsidR="00AD38E9" w:rsidRDefault="00AD38E9" w:rsidP="00761BD5">
      <w:pPr>
        <w:pStyle w:val="Default"/>
        <w:rPr>
          <w:color w:val="auto"/>
          <w:sz w:val="23"/>
          <w:szCs w:val="23"/>
        </w:rPr>
      </w:pPr>
    </w:p>
    <w:p w:rsidR="00761BD5" w:rsidRDefault="00761BD5" w:rsidP="00761BD5">
      <w:pPr>
        <w:pStyle w:val="Default"/>
        <w:rPr>
          <w:color w:val="auto"/>
          <w:sz w:val="23"/>
          <w:szCs w:val="23"/>
        </w:rPr>
      </w:pPr>
      <w:r>
        <w:rPr>
          <w:b/>
          <w:bCs/>
          <w:color w:val="auto"/>
          <w:sz w:val="23"/>
          <w:szCs w:val="23"/>
        </w:rPr>
        <w:t xml:space="preserve">Who will we share your information with? </w:t>
      </w:r>
    </w:p>
    <w:p w:rsidR="00761BD5" w:rsidRDefault="00761BD5" w:rsidP="00761BD5">
      <w:pPr>
        <w:pStyle w:val="Default"/>
        <w:rPr>
          <w:color w:val="auto"/>
          <w:sz w:val="23"/>
          <w:szCs w:val="23"/>
        </w:rPr>
      </w:pPr>
      <w:r>
        <w:rPr>
          <w:color w:val="auto"/>
          <w:sz w:val="23"/>
          <w:szCs w:val="23"/>
        </w:rPr>
        <w:t xml:space="preserve">To enable the </w:t>
      </w:r>
      <w:r w:rsidR="00AD38E9">
        <w:rPr>
          <w:color w:val="auto"/>
          <w:sz w:val="23"/>
          <w:szCs w:val="23"/>
        </w:rPr>
        <w:t>Council</w:t>
      </w:r>
      <w:r>
        <w:rPr>
          <w:color w:val="auto"/>
          <w:sz w:val="23"/>
          <w:szCs w:val="23"/>
        </w:rPr>
        <w:t xml:space="preserve"> to </w:t>
      </w:r>
      <w:r w:rsidR="00122944">
        <w:rPr>
          <w:color w:val="auto"/>
          <w:sz w:val="23"/>
          <w:szCs w:val="23"/>
        </w:rPr>
        <w:t xml:space="preserve">process your request and comply with </w:t>
      </w:r>
      <w:r>
        <w:rPr>
          <w:color w:val="auto"/>
          <w:sz w:val="23"/>
          <w:szCs w:val="23"/>
        </w:rPr>
        <w:t>our legal obligations</w:t>
      </w:r>
      <w:r w:rsidR="00122944">
        <w:rPr>
          <w:color w:val="auto"/>
          <w:sz w:val="23"/>
          <w:szCs w:val="23"/>
        </w:rPr>
        <w:t xml:space="preserve">, we </w:t>
      </w:r>
      <w:r w:rsidR="00512567">
        <w:rPr>
          <w:color w:val="auto"/>
          <w:sz w:val="23"/>
          <w:szCs w:val="23"/>
        </w:rPr>
        <w:t>may</w:t>
      </w:r>
      <w:r w:rsidR="00122944">
        <w:rPr>
          <w:color w:val="auto"/>
          <w:sz w:val="23"/>
          <w:szCs w:val="23"/>
        </w:rPr>
        <w:t xml:space="preserve"> share your information</w:t>
      </w:r>
      <w:r>
        <w:rPr>
          <w:color w:val="auto"/>
          <w:sz w:val="23"/>
          <w:szCs w:val="23"/>
        </w:rPr>
        <w:t xml:space="preserve"> with partner organisations, including: </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lastRenderedPageBreak/>
        <w:t>Family, associates or representatives of the person whose personal data we are processing</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 xml:space="preserve">Healthcare, social and welfare </w:t>
      </w:r>
      <w:proofErr w:type="spellStart"/>
      <w:r w:rsidRPr="00512567">
        <w:rPr>
          <w:rFonts w:ascii="Arial" w:eastAsia="Times New Roman" w:hAnsi="Arial" w:cs="Arial"/>
          <w:color w:val="FF0000"/>
          <w:sz w:val="23"/>
          <w:szCs w:val="23"/>
          <w:lang w:val="en-US" w:eastAsia="en-GB"/>
        </w:rPr>
        <w:t>organisations</w:t>
      </w:r>
      <w:proofErr w:type="spellEnd"/>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Educators and examining bodies</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Local and central government</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Press and the media</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Professional advisers and consultants</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Courts and tribunal</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Trade unions</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Professional bodies</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 xml:space="preserve">Survey and research </w:t>
      </w:r>
      <w:proofErr w:type="spellStart"/>
      <w:r w:rsidRPr="00512567">
        <w:rPr>
          <w:rFonts w:ascii="Arial" w:eastAsia="Times New Roman" w:hAnsi="Arial" w:cs="Arial"/>
          <w:color w:val="FF0000"/>
          <w:sz w:val="23"/>
          <w:szCs w:val="23"/>
          <w:lang w:val="en-US" w:eastAsia="en-GB"/>
        </w:rPr>
        <w:t>organisations</w:t>
      </w:r>
      <w:proofErr w:type="spellEnd"/>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Police forces</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 xml:space="preserve">Voluntary and charitable </w:t>
      </w:r>
      <w:proofErr w:type="spellStart"/>
      <w:r w:rsidRPr="00512567">
        <w:rPr>
          <w:rFonts w:ascii="Arial" w:eastAsia="Times New Roman" w:hAnsi="Arial" w:cs="Arial"/>
          <w:color w:val="FF0000"/>
          <w:sz w:val="23"/>
          <w:szCs w:val="23"/>
          <w:lang w:val="en-US" w:eastAsia="en-GB"/>
        </w:rPr>
        <w:t>organisations</w:t>
      </w:r>
      <w:proofErr w:type="spellEnd"/>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 xml:space="preserve">Students and pupils including their relatives, guardians, </w:t>
      </w:r>
      <w:proofErr w:type="spellStart"/>
      <w:r w:rsidRPr="00512567">
        <w:rPr>
          <w:rFonts w:ascii="Arial" w:eastAsia="Times New Roman" w:hAnsi="Arial" w:cs="Arial"/>
          <w:color w:val="FF0000"/>
          <w:sz w:val="23"/>
          <w:szCs w:val="23"/>
          <w:lang w:val="en-US" w:eastAsia="en-GB"/>
        </w:rPr>
        <w:t>carers</w:t>
      </w:r>
      <w:proofErr w:type="spellEnd"/>
      <w:r w:rsidRPr="00512567">
        <w:rPr>
          <w:rFonts w:ascii="Arial" w:eastAsia="Times New Roman" w:hAnsi="Arial" w:cs="Arial"/>
          <w:color w:val="FF0000"/>
          <w:sz w:val="23"/>
          <w:szCs w:val="23"/>
          <w:lang w:val="en-US" w:eastAsia="en-GB"/>
        </w:rPr>
        <w:t xml:space="preserve"> or representatives </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Data processors</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Regulatory bodies</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Local and central government</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 xml:space="preserve">Partner agencies and approved </w:t>
      </w:r>
      <w:proofErr w:type="spellStart"/>
      <w:r w:rsidRPr="00512567">
        <w:rPr>
          <w:rFonts w:ascii="Arial" w:eastAsia="Times New Roman" w:hAnsi="Arial" w:cs="Arial"/>
          <w:color w:val="FF0000"/>
          <w:sz w:val="23"/>
          <w:szCs w:val="23"/>
          <w:lang w:val="en-US" w:eastAsia="en-GB"/>
        </w:rPr>
        <w:t>organisations</w:t>
      </w:r>
      <w:proofErr w:type="spellEnd"/>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Service providers</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Healthcare professionals</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Current past and prospective employers and examining bodies</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Law enforcement and prosecuting authorities</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 xml:space="preserve">Legal representatives / </w:t>
      </w:r>
      <w:proofErr w:type="spellStart"/>
      <w:r w:rsidRPr="00512567">
        <w:rPr>
          <w:rFonts w:ascii="Arial" w:eastAsia="Times New Roman" w:hAnsi="Arial" w:cs="Arial"/>
          <w:color w:val="FF0000"/>
          <w:sz w:val="23"/>
          <w:szCs w:val="23"/>
          <w:lang w:val="en-US" w:eastAsia="en-GB"/>
        </w:rPr>
        <w:t>defence</w:t>
      </w:r>
      <w:proofErr w:type="spellEnd"/>
      <w:r w:rsidRPr="00512567">
        <w:rPr>
          <w:rFonts w:ascii="Arial" w:eastAsia="Times New Roman" w:hAnsi="Arial" w:cs="Arial"/>
          <w:color w:val="FF0000"/>
          <w:sz w:val="23"/>
          <w:szCs w:val="23"/>
          <w:lang w:val="en-US" w:eastAsia="en-GB"/>
        </w:rPr>
        <w:t xml:space="preserve"> solicitors</w:t>
      </w:r>
    </w:p>
    <w:p w:rsidR="00512567" w:rsidRPr="00512567" w:rsidRDefault="00512567" w:rsidP="00512567">
      <w:pPr>
        <w:pStyle w:val="ListParagraph"/>
        <w:numPr>
          <w:ilvl w:val="0"/>
          <w:numId w:val="2"/>
        </w:numPr>
        <w:shd w:val="clear" w:color="auto" w:fill="FFFFFF"/>
        <w:spacing w:after="165" w:line="240" w:lineRule="auto"/>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The disclosure and barring service</w:t>
      </w:r>
    </w:p>
    <w:p w:rsidR="00512567" w:rsidRPr="00512567" w:rsidRDefault="00512567" w:rsidP="00512567">
      <w:pPr>
        <w:shd w:val="clear" w:color="auto" w:fill="FFFFFF"/>
        <w:spacing w:after="165" w:line="240" w:lineRule="auto"/>
        <w:jc w:val="both"/>
        <w:rPr>
          <w:rFonts w:ascii="Arial" w:eastAsia="Times New Roman" w:hAnsi="Arial" w:cs="Arial"/>
          <w:color w:val="FF0000"/>
          <w:sz w:val="23"/>
          <w:szCs w:val="23"/>
          <w:lang w:val="en-US" w:eastAsia="en-GB"/>
        </w:rPr>
      </w:pPr>
      <w:r w:rsidRPr="00512567">
        <w:rPr>
          <w:rFonts w:ascii="Arial" w:eastAsia="Times New Roman" w:hAnsi="Arial" w:cs="Arial"/>
          <w:color w:val="FF0000"/>
          <w:sz w:val="23"/>
          <w:szCs w:val="23"/>
          <w:lang w:val="en-US" w:eastAsia="en-GB"/>
        </w:rPr>
        <w:t xml:space="preserve">It may sometimes be necessary for the Council to transfer personal information overseas.  When this is needed information may be transferred to countries or territories around the world.  Any transfers made will be in full compliance with all aspects of the Act.  </w:t>
      </w:r>
    </w:p>
    <w:p w:rsidR="00AD38E9" w:rsidRDefault="00AD38E9" w:rsidP="00AD38E9">
      <w:pPr>
        <w:pStyle w:val="Default"/>
        <w:rPr>
          <w:color w:val="auto"/>
          <w:sz w:val="23"/>
          <w:szCs w:val="23"/>
        </w:rPr>
      </w:pPr>
    </w:p>
    <w:p w:rsidR="00761BD5" w:rsidRDefault="00AD38E9" w:rsidP="00AD38E9">
      <w:pPr>
        <w:pStyle w:val="Default"/>
        <w:rPr>
          <w:color w:val="auto"/>
          <w:sz w:val="23"/>
          <w:szCs w:val="23"/>
        </w:rPr>
      </w:pPr>
      <w:r>
        <w:rPr>
          <w:color w:val="auto"/>
          <w:sz w:val="23"/>
          <w:szCs w:val="23"/>
        </w:rPr>
        <w:t>The Council</w:t>
      </w:r>
      <w:r w:rsidR="00761BD5">
        <w:rPr>
          <w:color w:val="auto"/>
          <w:sz w:val="23"/>
          <w:szCs w:val="23"/>
        </w:rPr>
        <w:t xml:space="preserve"> will also use the information for the purpose of performing any of its statutory enforcement duties. It will make any disclosures required by law and may also share this information with other bodies responsible for detecting/preventing fraud or auditing/administering public funds. </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How long do we keep your information? </w:t>
      </w:r>
    </w:p>
    <w:p w:rsidR="00761BD5" w:rsidRDefault="00AD38E9" w:rsidP="00761BD5">
      <w:pPr>
        <w:pStyle w:val="Default"/>
        <w:rPr>
          <w:color w:val="auto"/>
          <w:sz w:val="23"/>
          <w:szCs w:val="23"/>
        </w:rPr>
      </w:pPr>
      <w:r>
        <w:rPr>
          <w:color w:val="auto"/>
          <w:sz w:val="23"/>
          <w:szCs w:val="23"/>
        </w:rPr>
        <w:t>The Council</w:t>
      </w:r>
      <w:r w:rsidR="00761BD5">
        <w:rPr>
          <w:color w:val="auto"/>
          <w:sz w:val="23"/>
          <w:szCs w:val="23"/>
        </w:rPr>
        <w:t xml:space="preserve"> will only keep your information for as long as necessary. However, there may be circumstances where we may need to keep your information for longer</w:t>
      </w:r>
      <w:r>
        <w:rPr>
          <w:color w:val="auto"/>
          <w:sz w:val="23"/>
          <w:szCs w:val="23"/>
        </w:rPr>
        <w:t>. Full details of how long the Council</w:t>
      </w:r>
      <w:r w:rsidR="00761BD5">
        <w:rPr>
          <w:color w:val="auto"/>
          <w:sz w:val="23"/>
          <w:szCs w:val="23"/>
        </w:rPr>
        <w:t xml:space="preserve"> retains your information can be </w:t>
      </w:r>
      <w:r>
        <w:rPr>
          <w:color w:val="auto"/>
          <w:sz w:val="23"/>
          <w:szCs w:val="23"/>
        </w:rPr>
        <w:t xml:space="preserve">obtained by contacting the relevant Department responsible for the services you require. </w:t>
      </w:r>
    </w:p>
    <w:p w:rsidR="00AD38E9" w:rsidRDefault="00AD38E9" w:rsidP="00761BD5">
      <w:pPr>
        <w:pStyle w:val="Default"/>
        <w:rPr>
          <w:color w:val="auto"/>
          <w:sz w:val="23"/>
          <w:szCs w:val="23"/>
        </w:rPr>
      </w:pPr>
      <w:r>
        <w:rPr>
          <w:color w:val="auto"/>
          <w:sz w:val="23"/>
          <w:szCs w:val="23"/>
        </w:rPr>
        <w:t xml:space="preserve">Council contact centre: </w:t>
      </w:r>
      <w:hyperlink r:id="rId7" w:history="1">
        <w:r w:rsidRPr="00712207">
          <w:rPr>
            <w:rStyle w:val="Hyperlink"/>
            <w:sz w:val="23"/>
            <w:szCs w:val="23"/>
          </w:rPr>
          <w:t>info@blaenau-gwent.gov.uk</w:t>
        </w:r>
      </w:hyperlink>
      <w:r>
        <w:rPr>
          <w:color w:val="auto"/>
          <w:sz w:val="23"/>
          <w:szCs w:val="23"/>
        </w:rPr>
        <w:t xml:space="preserve"> / 01495 311556.</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Providing accurate information </w:t>
      </w:r>
    </w:p>
    <w:p w:rsidR="00761BD5" w:rsidRDefault="00761BD5" w:rsidP="00761BD5">
      <w:pPr>
        <w:pStyle w:val="Default"/>
        <w:rPr>
          <w:color w:val="auto"/>
          <w:sz w:val="23"/>
          <w:szCs w:val="23"/>
        </w:rPr>
      </w:pPr>
      <w:r>
        <w:rPr>
          <w:color w:val="auto"/>
          <w:sz w:val="23"/>
          <w:szCs w:val="23"/>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Automated Decision Making </w:t>
      </w:r>
    </w:p>
    <w:p w:rsidR="003A1F61" w:rsidRPr="00761BD5" w:rsidRDefault="00761BD5" w:rsidP="00761BD5">
      <w:pPr>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sectPr w:rsidR="003A1F61" w:rsidRPr="0076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4427"/>
    <w:multiLevelType w:val="hybridMultilevel"/>
    <w:tmpl w:val="1F5EE534"/>
    <w:lvl w:ilvl="0" w:tplc="5D4CB0B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A8045B"/>
    <w:multiLevelType w:val="multilevel"/>
    <w:tmpl w:val="A77A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BD5"/>
    <w:rsid w:val="001007B4"/>
    <w:rsid w:val="00122944"/>
    <w:rsid w:val="00332FF2"/>
    <w:rsid w:val="003A1F61"/>
    <w:rsid w:val="004069B2"/>
    <w:rsid w:val="00427FBD"/>
    <w:rsid w:val="00512567"/>
    <w:rsid w:val="006450B6"/>
    <w:rsid w:val="00651B71"/>
    <w:rsid w:val="007066A8"/>
    <w:rsid w:val="00761BD5"/>
    <w:rsid w:val="00791CCD"/>
    <w:rsid w:val="007D3522"/>
    <w:rsid w:val="00803345"/>
    <w:rsid w:val="00AD38E9"/>
    <w:rsid w:val="00B70503"/>
    <w:rsid w:val="00D11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C675D-B52C-4FA8-9C53-9A4349B1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 w:type="character" w:styleId="CommentReference">
    <w:name w:val="annotation reference"/>
    <w:basedOn w:val="DefaultParagraphFont"/>
    <w:uiPriority w:val="99"/>
    <w:semiHidden/>
    <w:unhideWhenUsed/>
    <w:rsid w:val="00D11B4B"/>
    <w:rPr>
      <w:sz w:val="16"/>
      <w:szCs w:val="16"/>
    </w:rPr>
  </w:style>
  <w:style w:type="paragraph" w:styleId="CommentText">
    <w:name w:val="annotation text"/>
    <w:basedOn w:val="Normal"/>
    <w:link w:val="CommentTextChar"/>
    <w:uiPriority w:val="99"/>
    <w:semiHidden/>
    <w:unhideWhenUsed/>
    <w:rsid w:val="00D11B4B"/>
    <w:pPr>
      <w:spacing w:line="240" w:lineRule="auto"/>
    </w:pPr>
    <w:rPr>
      <w:sz w:val="20"/>
      <w:szCs w:val="20"/>
    </w:rPr>
  </w:style>
  <w:style w:type="character" w:customStyle="1" w:styleId="CommentTextChar">
    <w:name w:val="Comment Text Char"/>
    <w:basedOn w:val="DefaultParagraphFont"/>
    <w:link w:val="CommentText"/>
    <w:uiPriority w:val="99"/>
    <w:semiHidden/>
    <w:rsid w:val="00D11B4B"/>
    <w:rPr>
      <w:sz w:val="20"/>
      <w:szCs w:val="20"/>
    </w:rPr>
  </w:style>
  <w:style w:type="paragraph" w:styleId="CommentSubject">
    <w:name w:val="annotation subject"/>
    <w:basedOn w:val="CommentText"/>
    <w:next w:val="CommentText"/>
    <w:link w:val="CommentSubjectChar"/>
    <w:uiPriority w:val="99"/>
    <w:semiHidden/>
    <w:unhideWhenUsed/>
    <w:rsid w:val="00D11B4B"/>
    <w:rPr>
      <w:b/>
      <w:bCs/>
    </w:rPr>
  </w:style>
  <w:style w:type="character" w:customStyle="1" w:styleId="CommentSubjectChar">
    <w:name w:val="Comment Subject Char"/>
    <w:basedOn w:val="CommentTextChar"/>
    <w:link w:val="CommentSubject"/>
    <w:uiPriority w:val="99"/>
    <w:semiHidden/>
    <w:rsid w:val="00D11B4B"/>
    <w:rPr>
      <w:b/>
      <w:bCs/>
      <w:sz w:val="20"/>
      <w:szCs w:val="20"/>
    </w:rPr>
  </w:style>
  <w:style w:type="paragraph" w:styleId="ListParagraph">
    <w:name w:val="List Paragraph"/>
    <w:basedOn w:val="Normal"/>
    <w:uiPriority w:val="34"/>
    <w:qFormat/>
    <w:rsid w:val="00512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laenau-gwen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aenau-gwent.gov.uk/en/council/data-protection-foi/data-protection-ac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Light, Andrea</cp:lastModifiedBy>
  <cp:revision>2</cp:revision>
  <dcterms:created xsi:type="dcterms:W3CDTF">2022-04-29T10:51:00Z</dcterms:created>
  <dcterms:modified xsi:type="dcterms:W3CDTF">2022-04-29T10:51:00Z</dcterms:modified>
</cp:coreProperties>
</file>