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2129" w14:textId="77777777" w:rsidR="006D7FAE" w:rsidRPr="006D7FAE" w:rsidRDefault="006D7FAE" w:rsidP="001D28CD">
      <w:pPr>
        <w:spacing w:after="161" w:line="240" w:lineRule="auto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cy-GB" w:eastAsia="en-GB"/>
        </w:rPr>
      </w:pPr>
      <w:r w:rsidRPr="006D7FAE"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28"/>
          <w:szCs w:val="28"/>
          <w:lang w:val="cy-GB" w:eastAsia="en-GB"/>
        </w:rPr>
        <w:t>Gwasanaeth Ymarfer Cynhwysol Blaenau Gwent</w:t>
      </w:r>
    </w:p>
    <w:p w14:paraId="13E55E44" w14:textId="79651DC8" w:rsidR="006D7FAE" w:rsidRPr="006D7FAE" w:rsidRDefault="006D7FA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Gwasanaeth Ymarfer Cynhwysol Blaenau Gwent yn cefnogi’r awdurdod lleol wrth gyflawni ei ofynion statudol a strategol ar gyfer monitro a gwerthuso ansawdd darpariaeth cynhwysol ar gyfer pob dysgwr, yn cynnwys y rhai y dynodwyd fod ganddynt Anghenion Dysgu Ychwanegol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(ADY) </w:t>
      </w: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sydd angen darpariaeth ddysgu ychwanegol.</w:t>
      </w:r>
    </w:p>
    <w:p w14:paraId="21B20DD1" w14:textId="5DE4E417" w:rsidR="001D28CD" w:rsidRPr="006D7FAE" w:rsidRDefault="006D7FA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val="cy-GB" w:eastAsia="en-GB"/>
        </w:rPr>
        <w:t>Mae’r Gwasanaeth Ymarfer Cynhwysol yn cynnig:</w:t>
      </w:r>
    </w:p>
    <w:p w14:paraId="310F3447" w14:textId="77777777" w:rsidR="006D7FAE" w:rsidRPr="006D7FAE" w:rsidRDefault="006D7FAE" w:rsidP="001D28CD">
      <w:pPr>
        <w:pStyle w:val="ListParagraph"/>
        <w:numPr>
          <w:ilvl w:val="0"/>
          <w:numId w:val="1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cymorth i blant a phobl ifanc o fewn eu hysgolion a</w:t>
      </w:r>
    </w:p>
    <w:p w14:paraId="430B864B" w14:textId="77777777" w:rsidR="006D7FAE" w:rsidRPr="006D7FAE" w:rsidRDefault="006D7FAE" w:rsidP="001D28CD">
      <w:pPr>
        <w:pStyle w:val="ListParagraph"/>
        <w:numPr>
          <w:ilvl w:val="0"/>
          <w:numId w:val="1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chymorth i staff sy’n gweithio gyda disgyblion sydd ag Anghenion Dysgu Ychwanegol</w:t>
      </w:r>
    </w:p>
    <w:p w14:paraId="6305BA08" w14:textId="00F0B258" w:rsidR="006D7FAE" w:rsidRPr="006D7FAE" w:rsidRDefault="006D7FA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</w:t>
      </w: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ae’r Gwasanaeth Ymarfer Cynhwysol yn gweithio mewn ffordd sy’n canoli ar yr unigolyn ac yn cynnig dull gweithredu cydlynus rhwng yr awdurdod lleol, ysgolion, y teulu ac asiantaethau eraill. Gall ysgolion wneud atgyfeiriadau am gymorth drwy fewnflwch y G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wasanaeth Ymarfer Cynhwysol, ac wedyn caiff po</w:t>
      </w: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b cais eu brysbennu a’u gweithredu yn ystod cyfarfod wythnosol tîm y Gwasanaeth.</w:t>
      </w:r>
    </w:p>
    <w:p w14:paraId="03C9B33D" w14:textId="77777777" w:rsidR="006D7FAE" w:rsidRPr="006D7FAE" w:rsidRDefault="006D7FA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val="cy-GB" w:eastAsia="en-GB"/>
        </w:rPr>
        <w:t>Gall y tîm Gwasanaeth Ymarfer Cynhwysol ddarparu cymorth ar gyfer:</w:t>
      </w:r>
    </w:p>
    <w:p w14:paraId="200FBE8D" w14:textId="77777777" w:rsidR="006D7FAE" w:rsidRPr="006D7FAE" w:rsidRDefault="006D7FA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Anhwylder yn y Sbectrwm Awtistig (ASD)</w:t>
      </w:r>
    </w:p>
    <w:p w14:paraId="0DB92698" w14:textId="77777777" w:rsidR="006D7FAE" w:rsidRPr="006D7FAE" w:rsidRDefault="006D7FA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Cyfathrebu a Rhyngweithio</w:t>
      </w:r>
    </w:p>
    <w:p w14:paraId="0CBBE487" w14:textId="77777777" w:rsidR="006D7FAE" w:rsidRPr="006D7FAE" w:rsidRDefault="006D7FA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Anawsterau Dysgu Penodol</w:t>
      </w:r>
    </w:p>
    <w:p w14:paraId="2F0E19EB" w14:textId="77777777" w:rsidR="006D7FAE" w:rsidRPr="006D7FAE" w:rsidRDefault="006D7FAE" w:rsidP="005F701E">
      <w:pPr>
        <w:pStyle w:val="ListParagraph"/>
        <w:numPr>
          <w:ilvl w:val="0"/>
          <w:numId w:val="2"/>
        </w:num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Anghenion Dysgu Cymhleth</w:t>
      </w:r>
    </w:p>
    <w:p w14:paraId="5278B23F" w14:textId="615C064B" w:rsidR="006D7FAE" w:rsidRPr="006D7FAE" w:rsidRDefault="006D7FAE" w:rsidP="001D28CD">
      <w:pPr>
        <w:spacing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Mae’r Gwasanaeth Ymarfer Cynhwysol hefyd yn rhoi cyngor am asesiadau, rhaglenni addysgu a dysgu ac amrywiaeth o ymyriadau e</w:t>
      </w:r>
      <w:r w:rsidR="00650624">
        <w:rPr>
          <w:rFonts w:ascii="Arial" w:eastAsia="Times New Roman" w:hAnsi="Arial" w:cs="Arial"/>
          <w:sz w:val="24"/>
          <w:szCs w:val="24"/>
          <w:lang w:val="cy-GB" w:eastAsia="en-GB"/>
        </w:rPr>
        <w:t>raill</w:t>
      </w: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i gefnogi ysgolion i ddatblygu eu cynllunio a Darpariaeth Ddysgu Ychwanegol ar gyfer eu cohort ADY.</w:t>
      </w:r>
    </w:p>
    <w:p w14:paraId="77762F2E" w14:textId="28A34FC3" w:rsidR="001D28CD" w:rsidRPr="006D7FAE" w:rsidRDefault="006D7FAE" w:rsidP="001D28CD">
      <w:pPr>
        <w:spacing w:before="240" w:after="120" w:line="360" w:lineRule="atLeast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val="cy-GB" w:eastAsia="en-GB"/>
        </w:rPr>
      </w:pPr>
      <w:r w:rsidRPr="006D7FAE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val="cy-GB" w:eastAsia="en-GB"/>
        </w:rPr>
        <w:t>Llwybr Atgyfeirio</w:t>
      </w:r>
    </w:p>
    <w:p w14:paraId="73C34D8E" w14:textId="77777777" w:rsidR="006D7FAE" w:rsidRPr="006D7FAE" w:rsidRDefault="006D7FAE" w:rsidP="001D28CD">
      <w:pPr>
        <w:spacing w:after="100" w:afterAutospacing="1" w:line="360" w:lineRule="atLeast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D7FAE">
        <w:rPr>
          <w:rFonts w:ascii="Arial" w:eastAsia="Times New Roman" w:hAnsi="Arial" w:cs="Arial"/>
          <w:sz w:val="24"/>
          <w:szCs w:val="24"/>
          <w:lang w:val="cy-GB" w:eastAsia="en-GB"/>
        </w:rPr>
        <w:t>Caiff ceisiadau i gymryd rhan yn y gwasanaeth eu gwneud gan ysgolion fel rhan o’u hymateb graddedig i ADY, fel yr amlinellir yng Nghynllun Cyflenwi y Gwasanaeth Ymarfer Cynhwysol.</w:t>
      </w:r>
      <w:bookmarkStart w:id="0" w:name="_GoBack"/>
      <w:bookmarkEnd w:id="0"/>
    </w:p>
    <w:sectPr w:rsidR="006D7FAE" w:rsidRPr="006D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2F5B"/>
    <w:multiLevelType w:val="hybridMultilevel"/>
    <w:tmpl w:val="EAB018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43143A8"/>
    <w:multiLevelType w:val="hybridMultilevel"/>
    <w:tmpl w:val="72A221C2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CD"/>
    <w:rsid w:val="0006368E"/>
    <w:rsid w:val="001D28CD"/>
    <w:rsid w:val="005D25B0"/>
    <w:rsid w:val="005F701E"/>
    <w:rsid w:val="00650624"/>
    <w:rsid w:val="006D7FAE"/>
    <w:rsid w:val="00802DE6"/>
    <w:rsid w:val="00813902"/>
    <w:rsid w:val="00882D8F"/>
    <w:rsid w:val="008C3475"/>
    <w:rsid w:val="00A767AA"/>
    <w:rsid w:val="00E15C73"/>
    <w:rsid w:val="00E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D2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28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D2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28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BPEN.JCarmichael</dc:creator>
  <cp:lastModifiedBy>Gwerfyl Jones</cp:lastModifiedBy>
  <cp:revision>2</cp:revision>
  <cp:lastPrinted>2024-03-11T09:52:00Z</cp:lastPrinted>
  <dcterms:created xsi:type="dcterms:W3CDTF">2024-03-11T09:56:00Z</dcterms:created>
  <dcterms:modified xsi:type="dcterms:W3CDTF">2024-03-11T09:56:00Z</dcterms:modified>
</cp:coreProperties>
</file>