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5503" w14:textId="77777777" w:rsidR="006068F8" w:rsidRPr="004C4B03" w:rsidRDefault="006068F8" w:rsidP="006068F8">
      <w:pPr>
        <w:pStyle w:val="BodyText"/>
        <w:jc w:val="center"/>
        <w:rPr>
          <w:b/>
          <w:bCs/>
          <w:sz w:val="32"/>
          <w:u w:val="single"/>
          <w:lang w:val="cy-GB"/>
        </w:rPr>
      </w:pPr>
      <w:r w:rsidRPr="004C4B03">
        <w:rPr>
          <w:b/>
          <w:bCs/>
          <w:sz w:val="32"/>
          <w:u w:val="single"/>
          <w:lang w:val="cy-GB"/>
        </w:rPr>
        <w:t>CYNGOR BWRDEISTREF SIROL BLAENAU GWENT</w:t>
      </w:r>
    </w:p>
    <w:p w14:paraId="005E11E9" w14:textId="77777777" w:rsidR="006068F8" w:rsidRPr="004C4B03" w:rsidRDefault="006068F8" w:rsidP="006068F8">
      <w:pPr>
        <w:pStyle w:val="BodyText"/>
        <w:jc w:val="center"/>
        <w:rPr>
          <w:b/>
          <w:bCs/>
          <w:sz w:val="32"/>
          <w:u w:val="single"/>
          <w:lang w:val="cy-GB"/>
        </w:rPr>
      </w:pPr>
      <w:r w:rsidRPr="004C4B03">
        <w:rPr>
          <w:b/>
          <w:bCs/>
          <w:sz w:val="32"/>
          <w:u w:val="single"/>
          <w:lang w:val="cy-GB"/>
        </w:rPr>
        <w:t>ADRODDIAD BLYNYDDOL CYNGHORWYR</w:t>
      </w:r>
    </w:p>
    <w:p w14:paraId="33E1C580" w14:textId="77777777" w:rsidR="006068F8" w:rsidRPr="004C4B03" w:rsidRDefault="006068F8" w:rsidP="006068F8">
      <w:pPr>
        <w:pStyle w:val="BodyText"/>
        <w:jc w:val="both"/>
        <w:rPr>
          <w:b/>
          <w:bCs/>
          <w:sz w:val="32"/>
          <w:u w:val="single"/>
          <w:lang w:val="cy-GB"/>
        </w:rPr>
      </w:pPr>
    </w:p>
    <w:p w14:paraId="77629FA2" w14:textId="77777777" w:rsidR="006068F8" w:rsidRPr="004C4B03" w:rsidRDefault="006068F8" w:rsidP="006068F8">
      <w:pPr>
        <w:pStyle w:val="BodyText"/>
        <w:ind w:left="-720"/>
        <w:jc w:val="both"/>
        <w:rPr>
          <w:lang w:val="cy-GB"/>
        </w:rPr>
      </w:pPr>
      <w:r w:rsidRPr="004C4B03">
        <w:rPr>
          <w:lang w:val="cy-GB"/>
        </w:rPr>
        <w:t>Dyma’r adroddiad gan y Cynghorydd a enwir uchod am eu gweithgareddau allweddol dros y flwyddyn a ddiweddodd 30 Ebrill 2023. Caiff ei ddarparu er gwybodaeth pob etholwr ac nid ar gyfer unrhyw ddiben arall.</w:t>
      </w:r>
    </w:p>
    <w:p w14:paraId="1D92F3CD" w14:textId="77777777" w:rsidR="006068F8" w:rsidRPr="004C4B03" w:rsidRDefault="006068F8" w:rsidP="006068F8">
      <w:pPr>
        <w:pStyle w:val="BodyText"/>
        <w:rPr>
          <w:i/>
          <w:iCs/>
          <w:sz w:val="24"/>
          <w:lang w:val="cy-GB"/>
        </w:rPr>
      </w:pPr>
    </w:p>
    <w:p w14:paraId="299FD32B" w14:textId="77777777" w:rsidR="006068F8" w:rsidRPr="004C4B03" w:rsidRDefault="006068F8" w:rsidP="006068F8">
      <w:pPr>
        <w:pStyle w:val="BodyText"/>
        <w:ind w:left="-720"/>
        <w:jc w:val="both"/>
        <w:rPr>
          <w:b/>
          <w:i/>
          <w:iCs/>
          <w:sz w:val="24"/>
          <w:lang w:val="cy-GB"/>
        </w:rPr>
      </w:pPr>
      <w:r w:rsidRPr="004C4B03">
        <w:rPr>
          <w:i/>
          <w:iCs/>
          <w:sz w:val="24"/>
          <w:lang w:val="cy-GB"/>
        </w:rPr>
        <w:t xml:space="preserve">Cyfarwyddiadau cwblhau: Mae cynghorwyr yn rhydd i gynnwys cymaint neu cyn lleied o wybodaeth ag y dymunant ym mhob adran. Fodd bynnag dylid cadw’r adroddiad hwn i’r fformat yma gydag </w:t>
      </w:r>
      <w:r w:rsidRPr="004C4B03">
        <w:rPr>
          <w:b/>
          <w:i/>
          <w:iCs/>
          <w:sz w:val="24"/>
          <w:lang w:val="cy-GB"/>
        </w:rPr>
        <w:t>uchafswm o 2 dudalen.</w:t>
      </w:r>
    </w:p>
    <w:p w14:paraId="18D50E60" w14:textId="77777777" w:rsidR="00BD004B" w:rsidRPr="004C4B03" w:rsidRDefault="00BD004B" w:rsidP="00BD004B">
      <w:pPr>
        <w:pStyle w:val="BodyText"/>
        <w:jc w:val="both"/>
        <w:rPr>
          <w:i/>
          <w:iCs/>
          <w:sz w:val="24"/>
          <w:lang w:val="cy-GB"/>
        </w:rPr>
      </w:pPr>
    </w:p>
    <w:p w14:paraId="40953DF6" w14:textId="5691499C" w:rsidR="00BD004B" w:rsidRPr="004C4B03" w:rsidRDefault="00BD004B" w:rsidP="00BD004B">
      <w:pPr>
        <w:pStyle w:val="BodyText"/>
        <w:ind w:left="-720"/>
        <w:rPr>
          <w:b/>
          <w:bCs/>
          <w:lang w:val="cy-GB"/>
        </w:rPr>
      </w:pPr>
      <w:r w:rsidRPr="004C4B03">
        <w:rPr>
          <w:b/>
          <w:bCs/>
          <w:lang w:val="cy-GB"/>
        </w:rPr>
        <w:t>C</w:t>
      </w:r>
      <w:r w:rsidR="006068F8" w:rsidRPr="004C4B03">
        <w:rPr>
          <w:b/>
          <w:bCs/>
          <w:lang w:val="cy-GB"/>
        </w:rPr>
        <w:t>ynghorydd</w:t>
      </w:r>
      <w:r w:rsidRPr="004C4B03">
        <w:rPr>
          <w:b/>
          <w:bCs/>
          <w:lang w:val="cy-GB"/>
        </w:rPr>
        <w:t xml:space="preserve">: </w:t>
      </w:r>
      <w:r w:rsidR="006841A6" w:rsidRPr="004C4B03">
        <w:rPr>
          <w:b/>
          <w:bCs/>
          <w:lang w:val="cy-GB"/>
        </w:rPr>
        <w:t>Julie Holt</w:t>
      </w:r>
    </w:p>
    <w:p w14:paraId="3876CBFA" w14:textId="287EBE61" w:rsidR="00BD004B" w:rsidRPr="004C4B03" w:rsidRDefault="00BD004B" w:rsidP="00BD004B">
      <w:pPr>
        <w:pStyle w:val="BodyText"/>
        <w:rPr>
          <w:b/>
          <w:bCs/>
          <w:lang w:val="cy-GB"/>
        </w:rPr>
      </w:pPr>
      <w:r w:rsidRPr="004C4B03">
        <w:rPr>
          <w:b/>
          <w:bCs/>
          <w:lang w:val="cy-GB"/>
        </w:rPr>
        <w:t xml:space="preserve">                                                     P</w:t>
      </w:r>
      <w:r w:rsidR="006068F8" w:rsidRPr="004C4B03">
        <w:rPr>
          <w:b/>
          <w:bCs/>
          <w:lang w:val="cy-GB"/>
        </w:rPr>
        <w:t>laid: Annibynnol Amhleidiol</w:t>
      </w:r>
    </w:p>
    <w:p w14:paraId="407C05D8" w14:textId="558FDFA4" w:rsidR="00BD004B" w:rsidRPr="004C4B03" w:rsidRDefault="00BD004B" w:rsidP="00BD004B">
      <w:pPr>
        <w:pStyle w:val="BodyText"/>
        <w:ind w:left="-720"/>
        <w:rPr>
          <w:b/>
          <w:bCs/>
          <w:lang w:val="cy-GB"/>
        </w:rPr>
      </w:pPr>
      <w:r w:rsidRPr="004C4B03">
        <w:rPr>
          <w:b/>
          <w:bCs/>
          <w:lang w:val="cy-GB"/>
        </w:rPr>
        <w:t>Ward:</w:t>
      </w:r>
      <w:r w:rsidR="006841A6" w:rsidRPr="004C4B03">
        <w:rPr>
          <w:b/>
          <w:bCs/>
          <w:lang w:val="cy-GB"/>
        </w:rPr>
        <w:t xml:space="preserve"> </w:t>
      </w:r>
      <w:r w:rsidR="00C00874" w:rsidRPr="004C4B03">
        <w:rPr>
          <w:b/>
          <w:bCs/>
          <w:lang w:val="cy-GB"/>
        </w:rPr>
        <w:t>Abertyleri/Six Bells</w:t>
      </w:r>
    </w:p>
    <w:p w14:paraId="70F90901" w14:textId="77777777" w:rsidR="00BD004B" w:rsidRPr="004C4B03" w:rsidRDefault="00BD004B" w:rsidP="00BD004B">
      <w:pPr>
        <w:pStyle w:val="BodyText"/>
        <w:ind w:left="-720"/>
        <w:rPr>
          <w:b/>
          <w:bCs/>
          <w:lang w:val="cy-GB"/>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BD004B" w:rsidRPr="004C4B03" w14:paraId="2913877D" w14:textId="77777777" w:rsidTr="004E4E12">
        <w:tc>
          <w:tcPr>
            <w:tcW w:w="9900" w:type="dxa"/>
          </w:tcPr>
          <w:p w14:paraId="1CDB6DE4" w14:textId="54A7F2CE" w:rsidR="00BD004B" w:rsidRPr="004C4B03" w:rsidRDefault="00C00874" w:rsidP="00C00874">
            <w:pPr>
              <w:pStyle w:val="BodyText"/>
              <w:rPr>
                <w:b/>
                <w:bCs/>
                <w:lang w:val="cy-GB"/>
              </w:rPr>
            </w:pPr>
            <w:r w:rsidRPr="004C4B03">
              <w:rPr>
                <w:b/>
                <w:bCs/>
                <w:lang w:val="cy-GB"/>
              </w:rPr>
              <w:t>Adran</w:t>
            </w:r>
            <w:r w:rsidR="00BD004B" w:rsidRPr="004C4B03">
              <w:rPr>
                <w:b/>
                <w:bCs/>
                <w:lang w:val="cy-GB"/>
              </w:rPr>
              <w:t xml:space="preserve"> 1 – </w:t>
            </w:r>
            <w:r w:rsidRPr="004C4B03">
              <w:rPr>
                <w:b/>
                <w:bCs/>
                <w:lang w:val="cy-GB"/>
              </w:rPr>
              <w:t>Rolau a Chyfrifoldebau</w:t>
            </w:r>
          </w:p>
        </w:tc>
      </w:tr>
      <w:tr w:rsidR="00BD004B" w:rsidRPr="004C4B03" w14:paraId="17A6E8D0" w14:textId="77777777" w:rsidTr="004E4E12">
        <w:tc>
          <w:tcPr>
            <w:tcW w:w="9900" w:type="dxa"/>
          </w:tcPr>
          <w:p w14:paraId="6D41A112" w14:textId="23930043" w:rsidR="00BD004B" w:rsidRPr="004C4B03" w:rsidRDefault="00C00874" w:rsidP="00622B37">
            <w:pPr>
              <w:pStyle w:val="BodyText"/>
              <w:jc w:val="both"/>
              <w:rPr>
                <w:lang w:val="cy-GB"/>
              </w:rPr>
            </w:pPr>
            <w:r w:rsidRPr="004C4B03">
              <w:rPr>
                <w:lang w:val="cy-GB"/>
              </w:rPr>
              <w:t>Ar ran fy etholwyr</w:t>
            </w:r>
          </w:p>
          <w:p w14:paraId="022E2290" w14:textId="07DDE72B" w:rsidR="00C00874" w:rsidRPr="004C4B03" w:rsidRDefault="00C00874" w:rsidP="00622B37">
            <w:pPr>
              <w:pStyle w:val="BodyText"/>
              <w:jc w:val="both"/>
              <w:rPr>
                <w:lang w:val="cy-GB"/>
              </w:rPr>
            </w:pPr>
            <w:r w:rsidRPr="004C4B03">
              <w:rPr>
                <w:lang w:val="cy-GB"/>
              </w:rPr>
              <w:t>Cymryd rhan yng nghyfarfodydd y Cyngor Llawn a mynychu sesiynau gwybodaeth ar wahanol bynciau e.e. monitro’r gyllideb, teledu cylch cyfyng.</w:t>
            </w:r>
          </w:p>
          <w:p w14:paraId="597DC216" w14:textId="77777777" w:rsidR="00C00874" w:rsidRPr="004C4B03" w:rsidRDefault="00C00874" w:rsidP="00622B37">
            <w:pPr>
              <w:pStyle w:val="BodyText"/>
              <w:jc w:val="both"/>
              <w:rPr>
                <w:lang w:val="cy-GB"/>
              </w:rPr>
            </w:pPr>
          </w:p>
          <w:p w14:paraId="488BA53A" w14:textId="3F2A9E3E" w:rsidR="00C00874" w:rsidRPr="004C4B03" w:rsidRDefault="00C00874" w:rsidP="00622B37">
            <w:pPr>
              <w:pStyle w:val="BodyText"/>
              <w:jc w:val="both"/>
              <w:rPr>
                <w:lang w:val="cy-GB"/>
              </w:rPr>
            </w:pPr>
            <w:r w:rsidRPr="004C4B03">
              <w:rPr>
                <w:lang w:val="cy-GB"/>
              </w:rPr>
              <w:t>Fy ngwaith ward yw rhan bwysi</w:t>
            </w:r>
            <w:r w:rsidR="004C4B03">
              <w:rPr>
                <w:lang w:val="cy-GB"/>
              </w:rPr>
              <w:t>caf</w:t>
            </w:r>
            <w:r w:rsidRPr="004C4B03">
              <w:rPr>
                <w:lang w:val="cy-GB"/>
              </w:rPr>
              <w:t xml:space="preserve"> y rôl a gwnaf fy ngorau i helpu fy etholwyr lle bynnag y medraf.</w:t>
            </w:r>
          </w:p>
          <w:p w14:paraId="53A90EBA" w14:textId="31675538" w:rsidR="00BD004B" w:rsidRPr="004C4B03" w:rsidRDefault="00BD004B" w:rsidP="004E4E12">
            <w:pPr>
              <w:pStyle w:val="BodyText"/>
              <w:ind w:left="-900" w:firstLine="1260"/>
              <w:rPr>
                <w:b/>
                <w:bCs/>
                <w:lang w:val="cy-GB"/>
              </w:rPr>
            </w:pPr>
            <w:r w:rsidRPr="004C4B03">
              <w:rPr>
                <w:b/>
                <w:bCs/>
                <w:sz w:val="20"/>
                <w:lang w:val="cy-GB"/>
              </w:rPr>
              <w:t xml:space="preserve"> </w:t>
            </w:r>
          </w:p>
        </w:tc>
      </w:tr>
      <w:tr w:rsidR="00BD004B" w:rsidRPr="004C4B03" w14:paraId="62832440" w14:textId="77777777" w:rsidTr="004E4E12">
        <w:tc>
          <w:tcPr>
            <w:tcW w:w="9900" w:type="dxa"/>
          </w:tcPr>
          <w:p w14:paraId="793E34F9" w14:textId="162FF308" w:rsidR="00BD004B" w:rsidRPr="004C4B03" w:rsidRDefault="00C00874" w:rsidP="00C00874">
            <w:pPr>
              <w:pStyle w:val="BodyText"/>
              <w:rPr>
                <w:b/>
                <w:bCs/>
                <w:lang w:val="cy-GB"/>
              </w:rPr>
            </w:pPr>
            <w:r w:rsidRPr="004C4B03">
              <w:rPr>
                <w:b/>
                <w:bCs/>
                <w:lang w:val="cy-GB"/>
              </w:rPr>
              <w:t>Adran</w:t>
            </w:r>
            <w:r w:rsidR="00BD004B" w:rsidRPr="004C4B03">
              <w:rPr>
                <w:b/>
                <w:bCs/>
                <w:lang w:val="cy-GB"/>
              </w:rPr>
              <w:t xml:space="preserve"> 2:  </w:t>
            </w:r>
            <w:r w:rsidRPr="004C4B03">
              <w:rPr>
                <w:b/>
                <w:bCs/>
                <w:lang w:val="cy-GB"/>
              </w:rPr>
              <w:t>Gweithgaredd Etholaethol</w:t>
            </w:r>
          </w:p>
        </w:tc>
      </w:tr>
      <w:tr w:rsidR="00BD004B" w:rsidRPr="004C4B03" w14:paraId="47CD527D" w14:textId="77777777" w:rsidTr="004E4E12">
        <w:tc>
          <w:tcPr>
            <w:tcW w:w="9900" w:type="dxa"/>
          </w:tcPr>
          <w:p w14:paraId="488B3147" w14:textId="3D011906" w:rsidR="00C00874" w:rsidRPr="004C4B03" w:rsidRDefault="00C00874" w:rsidP="00622B37">
            <w:pPr>
              <w:pStyle w:val="BodyText"/>
              <w:jc w:val="both"/>
              <w:rPr>
                <w:lang w:val="cy-GB"/>
              </w:rPr>
            </w:pPr>
            <w:r w:rsidRPr="004C4B03">
              <w:rPr>
                <w:lang w:val="cy-GB"/>
              </w:rPr>
              <w:t>Gweithgor Anifeiliaid yn Crwydro</w:t>
            </w:r>
          </w:p>
          <w:p w14:paraId="628B4472" w14:textId="2BC52D07" w:rsidR="00C00874" w:rsidRPr="004C4B03" w:rsidRDefault="00C00874" w:rsidP="00622B37">
            <w:pPr>
              <w:pStyle w:val="BodyText"/>
              <w:jc w:val="both"/>
              <w:rPr>
                <w:lang w:val="cy-GB"/>
              </w:rPr>
            </w:pPr>
            <w:r w:rsidRPr="004C4B03">
              <w:rPr>
                <w:lang w:val="cy-GB"/>
              </w:rPr>
              <w:t xml:space="preserve">Cyfarfodydd </w:t>
            </w:r>
            <w:r w:rsidR="004C4B03" w:rsidRPr="004C4B03">
              <w:rPr>
                <w:lang w:val="cy-GB"/>
              </w:rPr>
              <w:t>safle</w:t>
            </w:r>
            <w:r w:rsidRPr="004C4B03">
              <w:rPr>
                <w:lang w:val="cy-GB"/>
              </w:rPr>
              <w:t xml:space="preserve"> gyda swyddogion, yr heddlu ac asiantaethau allanol eraill i helpu datrys problemau lleol e.e. ymddygiad gwrthgymdeithasol, anifeiliaid yn crwydro, niwsans traffig, problemau beic oddi ar y ffordd.</w:t>
            </w:r>
          </w:p>
          <w:p w14:paraId="54614D40" w14:textId="77777777" w:rsidR="00C00874" w:rsidRPr="004C4B03" w:rsidRDefault="00C00874" w:rsidP="00622B37">
            <w:pPr>
              <w:pStyle w:val="BodyText"/>
              <w:jc w:val="both"/>
              <w:rPr>
                <w:lang w:val="cy-GB"/>
              </w:rPr>
            </w:pPr>
            <w:r w:rsidRPr="004C4B03">
              <w:rPr>
                <w:lang w:val="cy-GB"/>
              </w:rPr>
              <w:t>Delio gyda materion gyda ac ar ran etholwyr e.e. problemau eiddo, problemau priffordd, problemau hygyrchedd a helpu cyfeirio at asiantaethau eraill nad ydynt yn efallai yn gwybod amdanynt.</w:t>
            </w:r>
          </w:p>
          <w:p w14:paraId="046D6CDB" w14:textId="52F23DC5" w:rsidR="00E6483C" w:rsidRPr="004C4B03" w:rsidRDefault="00C00874" w:rsidP="00622B37">
            <w:pPr>
              <w:pStyle w:val="BodyText"/>
              <w:jc w:val="both"/>
              <w:rPr>
                <w:lang w:val="cy-GB"/>
              </w:rPr>
            </w:pPr>
            <w:r w:rsidRPr="004C4B03">
              <w:rPr>
                <w:lang w:val="cy-GB"/>
              </w:rPr>
              <w:t>Codi arian ar gyfer elusennau lleol.</w:t>
            </w:r>
          </w:p>
          <w:p w14:paraId="323882DD" w14:textId="58276E51" w:rsidR="00C00874" w:rsidRPr="004C4B03" w:rsidRDefault="00C00874" w:rsidP="00622B37">
            <w:pPr>
              <w:pStyle w:val="BodyText"/>
              <w:jc w:val="both"/>
              <w:rPr>
                <w:lang w:val="cy-GB"/>
              </w:rPr>
            </w:pPr>
            <w:r w:rsidRPr="004C4B03">
              <w:rPr>
                <w:lang w:val="cy-GB"/>
              </w:rPr>
              <w:t xml:space="preserve">Pencampwr Sbwriel ar gyfer fy ward ac rwyf hefyd yn helpu mewn wardiau </w:t>
            </w:r>
            <w:r w:rsidR="004C4B03" w:rsidRPr="004C4B03">
              <w:rPr>
                <w:lang w:val="cy-GB"/>
              </w:rPr>
              <w:t>eraill</w:t>
            </w:r>
            <w:r w:rsidRPr="004C4B03">
              <w:rPr>
                <w:lang w:val="cy-GB"/>
              </w:rPr>
              <w:t xml:space="preserve"> weithiau.</w:t>
            </w:r>
          </w:p>
          <w:p w14:paraId="28405A1A" w14:textId="77777777" w:rsidR="00BD004B" w:rsidRPr="004C4B03" w:rsidRDefault="00BD004B" w:rsidP="00C00874">
            <w:pPr>
              <w:pStyle w:val="BodyText"/>
              <w:jc w:val="both"/>
              <w:rPr>
                <w:b/>
                <w:bCs/>
                <w:lang w:val="cy-GB"/>
              </w:rPr>
            </w:pPr>
          </w:p>
        </w:tc>
      </w:tr>
    </w:tbl>
    <w:p w14:paraId="2AE26459" w14:textId="77777777" w:rsidR="00BD004B" w:rsidRPr="004C4B03" w:rsidRDefault="00BD004B" w:rsidP="00BD004B">
      <w:pPr>
        <w:pStyle w:val="BodyText"/>
        <w:rPr>
          <w:b/>
          <w:bCs/>
          <w:lang w:val="cy-GB"/>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D004B" w:rsidRPr="004C4B03" w14:paraId="3D57B6B0" w14:textId="77777777" w:rsidTr="00F80DD0">
        <w:tc>
          <w:tcPr>
            <w:tcW w:w="9889" w:type="dxa"/>
          </w:tcPr>
          <w:p w14:paraId="4A306321" w14:textId="39A59447" w:rsidR="00BD004B" w:rsidRPr="004C4B03" w:rsidRDefault="00C00874" w:rsidP="00C00874">
            <w:pPr>
              <w:pStyle w:val="BodyText"/>
              <w:jc w:val="both"/>
              <w:rPr>
                <w:b/>
                <w:bCs/>
                <w:lang w:val="cy-GB"/>
              </w:rPr>
            </w:pPr>
            <w:r w:rsidRPr="004C4B03">
              <w:rPr>
                <w:b/>
                <w:bCs/>
                <w:lang w:val="cy-GB"/>
              </w:rPr>
              <w:t>Adran</w:t>
            </w:r>
            <w:r w:rsidR="00BD004B" w:rsidRPr="004C4B03">
              <w:rPr>
                <w:b/>
                <w:bCs/>
                <w:lang w:val="cy-GB"/>
              </w:rPr>
              <w:t xml:space="preserve"> 3: </w:t>
            </w:r>
            <w:r w:rsidRPr="004C4B03">
              <w:rPr>
                <w:b/>
                <w:bCs/>
                <w:lang w:val="cy-GB"/>
              </w:rPr>
              <w:t>Gweithgareddau Cabinet a Chraffu</w:t>
            </w:r>
          </w:p>
        </w:tc>
      </w:tr>
      <w:tr w:rsidR="00BD004B" w:rsidRPr="004C4B03" w14:paraId="6E6D221C" w14:textId="77777777" w:rsidTr="00F80DD0">
        <w:tc>
          <w:tcPr>
            <w:tcW w:w="9889" w:type="dxa"/>
          </w:tcPr>
          <w:p w14:paraId="5B83C0E7" w14:textId="5FBA63BD" w:rsidR="00C00874" w:rsidRPr="004C4B03" w:rsidRDefault="00C00874" w:rsidP="00E6483C">
            <w:pPr>
              <w:pStyle w:val="BodyText"/>
              <w:rPr>
                <w:lang w:val="cy-GB"/>
              </w:rPr>
            </w:pPr>
            <w:r w:rsidRPr="004C4B03">
              <w:rPr>
                <w:lang w:val="cy-GB"/>
              </w:rPr>
              <w:t>Cyfarfodydd Craffu Lle</w:t>
            </w:r>
          </w:p>
          <w:p w14:paraId="68CD81EB" w14:textId="77777777" w:rsidR="00C00874" w:rsidRPr="004C4B03" w:rsidRDefault="00C00874" w:rsidP="00E6483C">
            <w:pPr>
              <w:pStyle w:val="BodyText"/>
              <w:rPr>
                <w:lang w:val="cy-GB"/>
              </w:rPr>
            </w:pPr>
            <w:r w:rsidRPr="004C4B03">
              <w:rPr>
                <w:lang w:val="cy-GB"/>
              </w:rPr>
              <w:t>Cyfarfodydd Craffu Pobl</w:t>
            </w:r>
          </w:p>
          <w:p w14:paraId="62BEB036" w14:textId="77777777" w:rsidR="00C00874" w:rsidRPr="004C4B03" w:rsidRDefault="00C00874" w:rsidP="00E6483C">
            <w:pPr>
              <w:pStyle w:val="BodyText"/>
              <w:rPr>
                <w:lang w:val="cy-GB"/>
              </w:rPr>
            </w:pPr>
            <w:r w:rsidRPr="004C4B03">
              <w:rPr>
                <w:lang w:val="cy-GB"/>
              </w:rPr>
              <w:t>Pwyllgor Cynllunio</w:t>
            </w:r>
          </w:p>
          <w:p w14:paraId="500133BD" w14:textId="06EDBD1A" w:rsidR="00E6483C" w:rsidRPr="004C4B03" w:rsidRDefault="00C00874" w:rsidP="00E6483C">
            <w:pPr>
              <w:pStyle w:val="BodyText"/>
              <w:rPr>
                <w:lang w:val="cy-GB"/>
              </w:rPr>
            </w:pPr>
            <w:r w:rsidRPr="004C4B03">
              <w:rPr>
                <w:lang w:val="cy-GB"/>
              </w:rPr>
              <w:t>Pwyllgor Craffu Corfforaethol a Pherfformiad</w:t>
            </w:r>
          </w:p>
          <w:p w14:paraId="4C8A3DAE" w14:textId="69E89723" w:rsidR="00C00874" w:rsidRPr="004C4B03" w:rsidRDefault="00C00874" w:rsidP="00C00874">
            <w:pPr>
              <w:pStyle w:val="BodyText"/>
              <w:rPr>
                <w:lang w:val="cy-GB"/>
              </w:rPr>
            </w:pPr>
          </w:p>
        </w:tc>
      </w:tr>
      <w:tr w:rsidR="00BD004B" w:rsidRPr="004C4B03" w14:paraId="21BE0E8E" w14:textId="77777777" w:rsidTr="00F80DD0">
        <w:tc>
          <w:tcPr>
            <w:tcW w:w="9889" w:type="dxa"/>
          </w:tcPr>
          <w:p w14:paraId="6BC28D92" w14:textId="06F9FD25" w:rsidR="00BD004B" w:rsidRPr="004C4B03" w:rsidRDefault="00C00874" w:rsidP="00C00874">
            <w:pPr>
              <w:pStyle w:val="BodyText"/>
              <w:jc w:val="both"/>
              <w:rPr>
                <w:b/>
                <w:bCs/>
                <w:lang w:val="cy-GB"/>
              </w:rPr>
            </w:pPr>
            <w:r w:rsidRPr="004C4B03">
              <w:rPr>
                <w:b/>
                <w:bCs/>
                <w:lang w:val="cy-GB"/>
              </w:rPr>
              <w:lastRenderedPageBreak/>
              <w:t>Adran 4: Hyfforddiant a Datblygu</w:t>
            </w:r>
          </w:p>
        </w:tc>
      </w:tr>
      <w:tr w:rsidR="00BD004B" w:rsidRPr="004C4B03" w14:paraId="550C2C01" w14:textId="77777777" w:rsidTr="00F80DD0">
        <w:tc>
          <w:tcPr>
            <w:tcW w:w="9889" w:type="dxa"/>
          </w:tcPr>
          <w:p w14:paraId="13412273" w14:textId="26DD26C7" w:rsidR="00BD004B" w:rsidRPr="004C4B03" w:rsidRDefault="00C00874" w:rsidP="00C00874">
            <w:pPr>
              <w:pStyle w:val="BodyText"/>
              <w:jc w:val="both"/>
              <w:rPr>
                <w:lang w:val="cy-GB"/>
              </w:rPr>
            </w:pPr>
            <w:r w:rsidRPr="004C4B03">
              <w:rPr>
                <w:lang w:val="cy-GB"/>
              </w:rPr>
              <w:t>Mynychu sesiynau gwybodaeth a hyfforddiant fydd yn fy helpu i gyflawni fy rôl e.e.</w:t>
            </w:r>
          </w:p>
          <w:p w14:paraId="6E434F98" w14:textId="77777777" w:rsidR="00C00874" w:rsidRPr="004C4B03" w:rsidRDefault="00C00874" w:rsidP="00E6483C">
            <w:pPr>
              <w:pStyle w:val="BodyText"/>
              <w:numPr>
                <w:ilvl w:val="0"/>
                <w:numId w:val="3"/>
              </w:numPr>
              <w:jc w:val="both"/>
              <w:rPr>
                <w:lang w:val="cy-GB"/>
              </w:rPr>
            </w:pPr>
            <w:r w:rsidRPr="004C4B03">
              <w:rPr>
                <w:lang w:val="cy-GB"/>
              </w:rPr>
              <w:t>Cynllunio</w:t>
            </w:r>
          </w:p>
          <w:p w14:paraId="7B429972" w14:textId="77777777" w:rsidR="00C00874" w:rsidRPr="004C4B03" w:rsidRDefault="00C00874" w:rsidP="00E6483C">
            <w:pPr>
              <w:pStyle w:val="BodyText"/>
              <w:numPr>
                <w:ilvl w:val="0"/>
                <w:numId w:val="3"/>
              </w:numPr>
              <w:jc w:val="both"/>
              <w:rPr>
                <w:lang w:val="cy-GB"/>
              </w:rPr>
            </w:pPr>
            <w:r w:rsidRPr="004C4B03">
              <w:rPr>
                <w:lang w:val="cy-GB"/>
              </w:rPr>
              <w:t>Deall cyllidebau</w:t>
            </w:r>
          </w:p>
          <w:p w14:paraId="02CBBF77" w14:textId="77777777" w:rsidR="00C00874" w:rsidRPr="004C4B03" w:rsidRDefault="00C00874" w:rsidP="00E6483C">
            <w:pPr>
              <w:pStyle w:val="BodyText"/>
              <w:numPr>
                <w:ilvl w:val="0"/>
                <w:numId w:val="3"/>
              </w:numPr>
              <w:jc w:val="both"/>
              <w:rPr>
                <w:lang w:val="cy-GB"/>
              </w:rPr>
            </w:pPr>
            <w:r w:rsidRPr="004C4B03">
              <w:rPr>
                <w:lang w:val="cy-GB"/>
              </w:rPr>
              <w:t>Rolau a chyfrifoldebau</w:t>
            </w:r>
          </w:p>
          <w:p w14:paraId="1DC1610A" w14:textId="77777777" w:rsidR="00C00874" w:rsidRPr="004C4B03" w:rsidRDefault="00C00874" w:rsidP="00E6483C">
            <w:pPr>
              <w:pStyle w:val="BodyText"/>
              <w:numPr>
                <w:ilvl w:val="0"/>
                <w:numId w:val="3"/>
              </w:numPr>
              <w:jc w:val="both"/>
              <w:rPr>
                <w:lang w:val="cy-GB"/>
              </w:rPr>
            </w:pPr>
            <w:r w:rsidRPr="004C4B03">
              <w:rPr>
                <w:lang w:val="cy-GB"/>
              </w:rPr>
              <w:t>Y cyfansoddiad</w:t>
            </w:r>
          </w:p>
          <w:p w14:paraId="0FDDFE91" w14:textId="53272497" w:rsidR="00C00874" w:rsidRPr="004C4B03" w:rsidRDefault="00C00874" w:rsidP="00E6483C">
            <w:pPr>
              <w:pStyle w:val="BodyText"/>
              <w:numPr>
                <w:ilvl w:val="0"/>
                <w:numId w:val="3"/>
              </w:numPr>
              <w:jc w:val="both"/>
              <w:rPr>
                <w:lang w:val="cy-GB"/>
              </w:rPr>
            </w:pPr>
            <w:r w:rsidRPr="004C4B03">
              <w:rPr>
                <w:lang w:val="cy-GB"/>
              </w:rPr>
              <w:t xml:space="preserve">Gwasanaethau </w:t>
            </w:r>
            <w:r w:rsidR="004C4B03">
              <w:rPr>
                <w:lang w:val="cy-GB"/>
              </w:rPr>
              <w:t>T</w:t>
            </w:r>
            <w:r w:rsidRPr="004C4B03">
              <w:rPr>
                <w:lang w:val="cy-GB"/>
              </w:rPr>
              <w:t>echnegol</w:t>
            </w:r>
          </w:p>
          <w:p w14:paraId="6D2E5FAF" w14:textId="77777777" w:rsidR="00C00874" w:rsidRPr="004C4B03" w:rsidRDefault="00C00874" w:rsidP="00E6483C">
            <w:pPr>
              <w:pStyle w:val="BodyText"/>
              <w:numPr>
                <w:ilvl w:val="0"/>
                <w:numId w:val="3"/>
              </w:numPr>
              <w:jc w:val="both"/>
              <w:rPr>
                <w:lang w:val="cy-GB"/>
              </w:rPr>
            </w:pPr>
            <w:r w:rsidRPr="004C4B03">
              <w:rPr>
                <w:lang w:val="cy-GB"/>
              </w:rPr>
              <w:t>Gwasanaethau Cymdeithasol</w:t>
            </w:r>
          </w:p>
          <w:p w14:paraId="2057FC75" w14:textId="77777777" w:rsidR="00C00874" w:rsidRPr="004C4B03" w:rsidRDefault="00C00874" w:rsidP="00E6483C">
            <w:pPr>
              <w:pStyle w:val="BodyText"/>
              <w:numPr>
                <w:ilvl w:val="0"/>
                <w:numId w:val="3"/>
              </w:numPr>
              <w:jc w:val="both"/>
              <w:rPr>
                <w:lang w:val="cy-GB"/>
              </w:rPr>
            </w:pPr>
            <w:r w:rsidRPr="004C4B03">
              <w:rPr>
                <w:lang w:val="cy-GB"/>
              </w:rPr>
              <w:t>Adfywio</w:t>
            </w:r>
          </w:p>
          <w:p w14:paraId="2EB95BC2" w14:textId="77777777" w:rsidR="00C00874" w:rsidRPr="004C4B03" w:rsidRDefault="00C00874" w:rsidP="00E6483C">
            <w:pPr>
              <w:pStyle w:val="BodyText"/>
              <w:numPr>
                <w:ilvl w:val="0"/>
                <w:numId w:val="3"/>
              </w:numPr>
              <w:jc w:val="both"/>
              <w:rPr>
                <w:lang w:val="cy-GB"/>
              </w:rPr>
            </w:pPr>
            <w:r w:rsidRPr="004C4B03">
              <w:rPr>
                <w:lang w:val="cy-GB"/>
              </w:rPr>
              <w:t>Cludiant rhwng y cartref a’r ysgol</w:t>
            </w:r>
          </w:p>
          <w:p w14:paraId="6B5E9520" w14:textId="3482E201" w:rsidR="00E6483C" w:rsidRPr="004C4B03" w:rsidRDefault="00C00874" w:rsidP="00E6483C">
            <w:pPr>
              <w:pStyle w:val="BodyText"/>
              <w:numPr>
                <w:ilvl w:val="0"/>
                <w:numId w:val="3"/>
              </w:numPr>
              <w:jc w:val="both"/>
              <w:rPr>
                <w:lang w:val="cy-GB"/>
              </w:rPr>
            </w:pPr>
            <w:r w:rsidRPr="004C4B03">
              <w:rPr>
                <w:lang w:val="cy-GB"/>
              </w:rPr>
              <w:t>Addysg</w:t>
            </w:r>
          </w:p>
          <w:p w14:paraId="1C250959" w14:textId="7837724D" w:rsidR="00C00874" w:rsidRPr="004C4B03" w:rsidRDefault="00C00874" w:rsidP="00E6483C">
            <w:pPr>
              <w:pStyle w:val="BodyText"/>
              <w:numPr>
                <w:ilvl w:val="0"/>
                <w:numId w:val="3"/>
              </w:numPr>
              <w:jc w:val="both"/>
              <w:rPr>
                <w:lang w:val="cy-GB"/>
              </w:rPr>
            </w:pPr>
            <w:r w:rsidRPr="004C4B03">
              <w:rPr>
                <w:lang w:val="cy-GB"/>
              </w:rPr>
              <w:t>Canlyniadau ôl-16</w:t>
            </w:r>
          </w:p>
          <w:p w14:paraId="0228E0FF" w14:textId="0C6D7913" w:rsidR="00C00874" w:rsidRPr="004C4B03" w:rsidRDefault="00C00874" w:rsidP="00E6483C">
            <w:pPr>
              <w:pStyle w:val="BodyText"/>
              <w:numPr>
                <w:ilvl w:val="0"/>
                <w:numId w:val="3"/>
              </w:numPr>
              <w:jc w:val="both"/>
              <w:rPr>
                <w:lang w:val="cy-GB"/>
              </w:rPr>
            </w:pPr>
            <w:r w:rsidRPr="004C4B03">
              <w:rPr>
                <w:lang w:val="cy-GB"/>
              </w:rPr>
              <w:t>Rôl Gwasanaethau Democrataidd</w:t>
            </w:r>
          </w:p>
          <w:p w14:paraId="5ECA7563" w14:textId="77777777" w:rsidR="00C00874" w:rsidRPr="004C4B03" w:rsidRDefault="00C00874" w:rsidP="00E6483C">
            <w:pPr>
              <w:pStyle w:val="BodyText"/>
              <w:numPr>
                <w:ilvl w:val="0"/>
                <w:numId w:val="3"/>
              </w:numPr>
              <w:jc w:val="both"/>
              <w:rPr>
                <w:lang w:val="cy-GB"/>
              </w:rPr>
            </w:pPr>
            <w:r w:rsidRPr="004C4B03">
              <w:rPr>
                <w:lang w:val="cy-GB"/>
              </w:rPr>
              <w:t>Cynhwysiant digidol</w:t>
            </w:r>
          </w:p>
          <w:p w14:paraId="44B59087" w14:textId="77777777" w:rsidR="00C00874" w:rsidRPr="004C4B03" w:rsidRDefault="00C00874" w:rsidP="00E6483C">
            <w:pPr>
              <w:pStyle w:val="BodyText"/>
              <w:numPr>
                <w:ilvl w:val="0"/>
                <w:numId w:val="3"/>
              </w:numPr>
              <w:jc w:val="both"/>
              <w:rPr>
                <w:lang w:val="cy-GB"/>
              </w:rPr>
            </w:pPr>
            <w:r w:rsidRPr="004C4B03">
              <w:rPr>
                <w:lang w:val="cy-GB"/>
              </w:rPr>
              <w:t>Cyfathrebu</w:t>
            </w:r>
          </w:p>
          <w:p w14:paraId="4DCF5AD9" w14:textId="0D256202" w:rsidR="00C00874" w:rsidRPr="004C4B03" w:rsidRDefault="00C00874" w:rsidP="00E6483C">
            <w:pPr>
              <w:pStyle w:val="BodyText"/>
              <w:numPr>
                <w:ilvl w:val="0"/>
                <w:numId w:val="3"/>
              </w:numPr>
              <w:jc w:val="both"/>
              <w:rPr>
                <w:lang w:val="cy-GB"/>
              </w:rPr>
            </w:pPr>
            <w:r w:rsidRPr="004C4B03">
              <w:rPr>
                <w:lang w:val="cy-GB"/>
              </w:rPr>
              <w:t>Cod ymddygiad</w:t>
            </w:r>
          </w:p>
          <w:p w14:paraId="71012C44" w14:textId="77777777" w:rsidR="00BD004B" w:rsidRPr="004C4B03" w:rsidRDefault="00BD004B" w:rsidP="00C00874">
            <w:pPr>
              <w:pStyle w:val="BodyText"/>
              <w:ind w:left="720"/>
              <w:jc w:val="both"/>
              <w:rPr>
                <w:lang w:val="cy-GB"/>
              </w:rPr>
            </w:pPr>
          </w:p>
        </w:tc>
      </w:tr>
      <w:tr w:rsidR="00BD004B" w:rsidRPr="004C4B03" w14:paraId="77590036" w14:textId="77777777" w:rsidTr="00F80DD0">
        <w:tc>
          <w:tcPr>
            <w:tcW w:w="9889" w:type="dxa"/>
          </w:tcPr>
          <w:p w14:paraId="4F011394" w14:textId="525F2790" w:rsidR="00BD004B" w:rsidRPr="004C4B03" w:rsidRDefault="00C00874" w:rsidP="004C4B03">
            <w:pPr>
              <w:pStyle w:val="BodyText"/>
              <w:jc w:val="both"/>
              <w:rPr>
                <w:b/>
                <w:bCs/>
                <w:lang w:val="cy-GB"/>
              </w:rPr>
            </w:pPr>
            <w:r w:rsidRPr="004C4B03">
              <w:rPr>
                <w:b/>
                <w:bCs/>
                <w:lang w:val="cy-GB"/>
              </w:rPr>
              <w:t>Adran 5: Cynlluniau, Gw</w:t>
            </w:r>
            <w:r w:rsidR="004C4B03" w:rsidRPr="004C4B03">
              <w:rPr>
                <w:b/>
                <w:bCs/>
                <w:lang w:val="cy-GB"/>
              </w:rPr>
              <w:t>e</w:t>
            </w:r>
            <w:r w:rsidRPr="004C4B03">
              <w:rPr>
                <w:b/>
                <w:bCs/>
                <w:lang w:val="cy-GB"/>
              </w:rPr>
              <w:t>ithgareddau Arbennig a Materion</w:t>
            </w:r>
          </w:p>
        </w:tc>
      </w:tr>
      <w:tr w:rsidR="00BD004B" w:rsidRPr="004C4B03" w14:paraId="7FFD2CD4" w14:textId="77777777" w:rsidTr="00F80DD0">
        <w:trPr>
          <w:trHeight w:val="3818"/>
        </w:trPr>
        <w:tc>
          <w:tcPr>
            <w:tcW w:w="9889" w:type="dxa"/>
          </w:tcPr>
          <w:p w14:paraId="77B377F1" w14:textId="6DC06A77" w:rsidR="00C00874" w:rsidRPr="004C4B03" w:rsidRDefault="00C00874" w:rsidP="004E4E12">
            <w:pPr>
              <w:pStyle w:val="BodyText"/>
              <w:jc w:val="both"/>
              <w:rPr>
                <w:lang w:val="cy-GB"/>
              </w:rPr>
            </w:pPr>
            <w:r w:rsidRPr="004C4B03">
              <w:rPr>
                <w:lang w:val="cy-GB"/>
              </w:rPr>
              <w:t xml:space="preserve">Rwy’n ysgrifennydd ac ymddiriedolydd </w:t>
            </w:r>
            <w:r w:rsidR="004C4B03" w:rsidRPr="004C4B03">
              <w:rPr>
                <w:lang w:val="cy-GB"/>
              </w:rPr>
              <w:t>Institiwt</w:t>
            </w:r>
            <w:r w:rsidRPr="004C4B03">
              <w:rPr>
                <w:lang w:val="cy-GB"/>
              </w:rPr>
              <w:t xml:space="preserve"> Abertyleri ac ynghyd â 6 </w:t>
            </w:r>
            <w:r w:rsidR="004C4B03">
              <w:rPr>
                <w:lang w:val="cy-GB"/>
              </w:rPr>
              <w:t>ymddiriedolydd arall</w:t>
            </w:r>
            <w:r w:rsidRPr="004C4B03">
              <w:rPr>
                <w:lang w:val="cy-GB"/>
              </w:rPr>
              <w:t>, rydym yn gweith</w:t>
            </w:r>
            <w:r w:rsidR="004C4B03">
              <w:rPr>
                <w:lang w:val="cy-GB"/>
              </w:rPr>
              <w:t>i</w:t>
            </w:r>
            <w:r w:rsidRPr="004C4B03">
              <w:rPr>
                <w:lang w:val="cy-GB"/>
              </w:rPr>
              <w:t>o</w:t>
            </w:r>
            <w:r w:rsidR="004C4B03">
              <w:rPr>
                <w:lang w:val="cy-GB"/>
              </w:rPr>
              <w:t xml:space="preserve"> y</w:t>
            </w:r>
            <w:r w:rsidRPr="004C4B03">
              <w:rPr>
                <w:lang w:val="cy-GB"/>
              </w:rPr>
              <w:t>n galed i godi arian ac ailagor yr adeilad pwysig iawn hwn fel canolfan gymunedol ar gyfer pobl leol.</w:t>
            </w:r>
          </w:p>
          <w:p w14:paraId="09DC183F" w14:textId="77777777" w:rsidR="00C00874" w:rsidRPr="004C4B03" w:rsidRDefault="00C00874" w:rsidP="004E4E12">
            <w:pPr>
              <w:pStyle w:val="BodyText"/>
              <w:jc w:val="both"/>
              <w:rPr>
                <w:lang w:val="cy-GB"/>
              </w:rPr>
            </w:pPr>
          </w:p>
          <w:p w14:paraId="41AFCA17" w14:textId="5BB42F27" w:rsidR="00C00874" w:rsidRPr="004C4B03" w:rsidRDefault="00C00874" w:rsidP="004E4E12">
            <w:pPr>
              <w:pStyle w:val="BodyText"/>
              <w:jc w:val="both"/>
              <w:rPr>
                <w:lang w:val="cy-GB"/>
              </w:rPr>
            </w:pPr>
            <w:r w:rsidRPr="004C4B03">
              <w:rPr>
                <w:lang w:val="cy-GB"/>
              </w:rPr>
              <w:t xml:space="preserve">Rwy’n falch i fod yn Llywydd Band Pres Tref Abertyleri – swydd yr wyf yn ei chymryd o ddifri calon. Rwy’n mynychu cyfarfodydd a </w:t>
            </w:r>
            <w:r w:rsidR="004C4B03" w:rsidRPr="004C4B03">
              <w:rPr>
                <w:lang w:val="cy-GB"/>
              </w:rPr>
              <w:t>chyngherddau</w:t>
            </w:r>
            <w:r w:rsidRPr="004C4B03">
              <w:rPr>
                <w:lang w:val="cy-GB"/>
              </w:rPr>
              <w:t xml:space="preserve"> ac ati ac yn helpu i hyrwyddo’r band yn y gymuned ac yn yr ardal ehangach drwy’r cyfryngau cymdeithasol.</w:t>
            </w:r>
          </w:p>
          <w:p w14:paraId="699B266C" w14:textId="77777777" w:rsidR="00C00874" w:rsidRPr="004C4B03" w:rsidRDefault="00C00874" w:rsidP="004E4E12">
            <w:pPr>
              <w:pStyle w:val="BodyText"/>
              <w:jc w:val="both"/>
              <w:rPr>
                <w:lang w:val="cy-GB"/>
              </w:rPr>
            </w:pPr>
          </w:p>
          <w:p w14:paraId="2C6A0397" w14:textId="2EE24B5B" w:rsidR="00BD004B" w:rsidRPr="004C4B03" w:rsidRDefault="004C4B03" w:rsidP="004E4E12">
            <w:pPr>
              <w:pStyle w:val="BodyText"/>
              <w:jc w:val="both"/>
              <w:rPr>
                <w:lang w:val="cy-GB"/>
              </w:rPr>
            </w:pPr>
            <w:r w:rsidRPr="004C4B03">
              <w:rPr>
                <w:lang w:val="cy-GB"/>
              </w:rPr>
              <w:t>Rwy’n rhedeg nifer o gyfrifon cyfryngau cyhoeddus a thudalennau ar Twitter (X), Facebook ac Instagram, ar ran Institiwt Abertyleri. Mae gennyf dudalen ar wahân ar Facebook ar gyfer fy ngwaith Cyngor, sy’n brysur iawn ac yn ddull cyfathrebu gwych. Mae llawer yn dilyn y dudalen hon ac mae pobl yn cysylltu gyda fi yn ddyddiol drwy’r sianeli yma.</w:t>
            </w:r>
          </w:p>
          <w:p w14:paraId="3A719EE7" w14:textId="77777777" w:rsidR="004C4B03" w:rsidRPr="004C4B03" w:rsidRDefault="004C4B03" w:rsidP="004E4E12">
            <w:pPr>
              <w:pStyle w:val="BodyText"/>
              <w:jc w:val="both"/>
              <w:rPr>
                <w:lang w:val="cy-GB"/>
              </w:rPr>
            </w:pPr>
          </w:p>
          <w:p w14:paraId="11D16D59" w14:textId="5803F9CB" w:rsidR="00720529" w:rsidRPr="004C4B03" w:rsidRDefault="004C4B03" w:rsidP="004E4E12">
            <w:pPr>
              <w:pStyle w:val="BodyText"/>
              <w:jc w:val="both"/>
              <w:rPr>
                <w:lang w:val="cy-GB"/>
              </w:rPr>
            </w:pPr>
            <w:r w:rsidRPr="004C4B03">
              <w:rPr>
                <w:lang w:val="cy-GB"/>
              </w:rPr>
              <w:t>Rwy’n rhedeg tudalen Facebook What’s on in Abertylleri and the Ebbw Fach Valley, sy’n hyrwyddo grwpiau lleol, timau chwaraeon, safleoedd a digwyddiadau eraill yn ac o amgylch ein hardal.</w:t>
            </w:r>
          </w:p>
          <w:p w14:paraId="2B92BA96" w14:textId="77777777" w:rsidR="004C4B03" w:rsidRPr="004C4B03" w:rsidRDefault="004C4B03" w:rsidP="004E4E12">
            <w:pPr>
              <w:pStyle w:val="BodyText"/>
              <w:jc w:val="both"/>
              <w:rPr>
                <w:lang w:val="cy-GB"/>
              </w:rPr>
            </w:pPr>
          </w:p>
          <w:p w14:paraId="03B3CAA7" w14:textId="1CAF20E5" w:rsidR="004C4B03" w:rsidRPr="004C4B03" w:rsidRDefault="004C4B03" w:rsidP="004E4E12">
            <w:pPr>
              <w:pStyle w:val="BodyText"/>
              <w:jc w:val="both"/>
              <w:rPr>
                <w:lang w:val="cy-GB"/>
              </w:rPr>
            </w:pPr>
            <w:r w:rsidRPr="004C4B03">
              <w:rPr>
                <w:lang w:val="cy-GB"/>
              </w:rPr>
              <w:t>Rwy’n bencampwr sbwriel ar gyfer Blaenau Gwent.</w:t>
            </w:r>
          </w:p>
          <w:p w14:paraId="1A9FD00C" w14:textId="77777777" w:rsidR="00BD004B" w:rsidRPr="004C4B03" w:rsidRDefault="00BD004B" w:rsidP="004E4E12">
            <w:pPr>
              <w:pStyle w:val="BodyText"/>
              <w:jc w:val="both"/>
              <w:rPr>
                <w:lang w:val="cy-GB"/>
              </w:rPr>
            </w:pPr>
          </w:p>
        </w:tc>
      </w:tr>
      <w:tr w:rsidR="00BD004B" w:rsidRPr="004C4B03" w14:paraId="58795419" w14:textId="77777777" w:rsidTr="00F80DD0">
        <w:trPr>
          <w:trHeight w:val="525"/>
        </w:trPr>
        <w:tc>
          <w:tcPr>
            <w:tcW w:w="9889" w:type="dxa"/>
          </w:tcPr>
          <w:p w14:paraId="2EADC45E" w14:textId="2BF594B8" w:rsidR="00BD004B" w:rsidRPr="004C4B03" w:rsidRDefault="004C4B03" w:rsidP="004E4E12">
            <w:pPr>
              <w:pStyle w:val="BodyText"/>
              <w:jc w:val="both"/>
              <w:rPr>
                <w:b/>
                <w:bCs/>
                <w:lang w:val="cy-GB"/>
              </w:rPr>
            </w:pPr>
            <w:r w:rsidRPr="004C4B03">
              <w:rPr>
                <w:b/>
                <w:bCs/>
                <w:lang w:val="cy-GB"/>
              </w:rPr>
              <w:t>Llofnod y Cynghorydd</w:t>
            </w:r>
            <w:r w:rsidR="00BD004B" w:rsidRPr="004C4B03">
              <w:rPr>
                <w:b/>
                <w:bCs/>
                <w:lang w:val="cy-GB"/>
              </w:rPr>
              <w:t>:</w:t>
            </w:r>
            <w:r w:rsidR="00BB4AE4" w:rsidRPr="004C4B03">
              <w:rPr>
                <w:b/>
                <w:bCs/>
                <w:lang w:val="cy-GB"/>
              </w:rPr>
              <w:t xml:space="preserve">  J Holt</w:t>
            </w:r>
          </w:p>
          <w:p w14:paraId="1C3FD920" w14:textId="5A845E63" w:rsidR="00BD004B" w:rsidRPr="004C4B03" w:rsidRDefault="004C4B03" w:rsidP="004C4B03">
            <w:pPr>
              <w:pStyle w:val="BodyText"/>
              <w:jc w:val="both"/>
              <w:rPr>
                <w:b/>
                <w:bCs/>
                <w:lang w:val="cy-GB"/>
              </w:rPr>
            </w:pPr>
            <w:r w:rsidRPr="004C4B03">
              <w:rPr>
                <w:b/>
                <w:bCs/>
                <w:lang w:val="cy-GB"/>
              </w:rPr>
              <w:t>Dyddiad</w:t>
            </w:r>
            <w:r w:rsidR="00BD004B" w:rsidRPr="004C4B03">
              <w:rPr>
                <w:b/>
                <w:bCs/>
                <w:lang w:val="cy-GB"/>
              </w:rPr>
              <w:t>:</w:t>
            </w:r>
            <w:r w:rsidR="00BB4AE4" w:rsidRPr="004C4B03">
              <w:rPr>
                <w:b/>
                <w:bCs/>
                <w:lang w:val="cy-GB"/>
              </w:rPr>
              <w:t xml:space="preserve"> 21/09/2023</w:t>
            </w:r>
          </w:p>
        </w:tc>
      </w:tr>
    </w:tbl>
    <w:p w14:paraId="419C3B1E" w14:textId="77777777" w:rsidR="00BD004B" w:rsidRPr="004C4B03" w:rsidRDefault="00BD004B" w:rsidP="00BD004B">
      <w:pPr>
        <w:rPr>
          <w:lang w:val="cy-GB"/>
        </w:rPr>
      </w:pPr>
      <w:bookmarkStart w:id="0" w:name="_GoBack"/>
      <w:bookmarkEnd w:id="0"/>
    </w:p>
    <w:sectPr w:rsidR="00BD004B" w:rsidRPr="004C4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027D"/>
    <w:multiLevelType w:val="hybridMultilevel"/>
    <w:tmpl w:val="2E2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875FE7"/>
    <w:multiLevelType w:val="hybridMultilevel"/>
    <w:tmpl w:val="E8464B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3D5B1399"/>
    <w:multiLevelType w:val="hybridMultilevel"/>
    <w:tmpl w:val="129065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4B"/>
    <w:rsid w:val="00153A08"/>
    <w:rsid w:val="001D3C17"/>
    <w:rsid w:val="001E18AA"/>
    <w:rsid w:val="00240837"/>
    <w:rsid w:val="0038132C"/>
    <w:rsid w:val="003C5451"/>
    <w:rsid w:val="00444901"/>
    <w:rsid w:val="00491CE5"/>
    <w:rsid w:val="004C4B03"/>
    <w:rsid w:val="004E4E12"/>
    <w:rsid w:val="005D0B46"/>
    <w:rsid w:val="006068F8"/>
    <w:rsid w:val="00622B37"/>
    <w:rsid w:val="006841A6"/>
    <w:rsid w:val="006E7D6F"/>
    <w:rsid w:val="00720529"/>
    <w:rsid w:val="00AA23C8"/>
    <w:rsid w:val="00AB6355"/>
    <w:rsid w:val="00B0759C"/>
    <w:rsid w:val="00B1253A"/>
    <w:rsid w:val="00BB4AE4"/>
    <w:rsid w:val="00BD004B"/>
    <w:rsid w:val="00BE584C"/>
    <w:rsid w:val="00C00874"/>
    <w:rsid w:val="00C17D22"/>
    <w:rsid w:val="00C54CE1"/>
    <w:rsid w:val="00CB2B7A"/>
    <w:rsid w:val="00D465D4"/>
    <w:rsid w:val="00E05651"/>
    <w:rsid w:val="00E6483C"/>
    <w:rsid w:val="00F2710D"/>
    <w:rsid w:val="00F34371"/>
    <w:rsid w:val="00F80DD0"/>
    <w:rsid w:val="00FF1C53"/>
    <w:rsid w:val="00FF4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004B"/>
    <w:rPr>
      <w:rFonts w:ascii="Arial" w:hAnsi="Arial" w:cs="Arial"/>
      <w:sz w:val="28"/>
    </w:rPr>
  </w:style>
  <w:style w:type="paragraph" w:styleId="BalloonText">
    <w:name w:val="Balloon Text"/>
    <w:basedOn w:val="Normal"/>
    <w:semiHidden/>
    <w:rsid w:val="00D465D4"/>
    <w:rPr>
      <w:rFonts w:ascii="Tahoma" w:hAnsi="Tahoma" w:cs="Tahoma"/>
      <w:sz w:val="16"/>
      <w:szCs w:val="16"/>
    </w:rPr>
  </w:style>
  <w:style w:type="character" w:customStyle="1" w:styleId="BodyTextChar">
    <w:name w:val="Body Text Char"/>
    <w:basedOn w:val="DefaultParagraphFont"/>
    <w:link w:val="BodyText"/>
    <w:rsid w:val="006068F8"/>
    <w:rPr>
      <w:rFonts w:ascii="Arial" w:hAnsi="Arial" w:cs="Arial"/>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004B"/>
    <w:rPr>
      <w:rFonts w:ascii="Arial" w:hAnsi="Arial" w:cs="Arial"/>
      <w:sz w:val="28"/>
    </w:rPr>
  </w:style>
  <w:style w:type="paragraph" w:styleId="BalloonText">
    <w:name w:val="Balloon Text"/>
    <w:basedOn w:val="Normal"/>
    <w:semiHidden/>
    <w:rsid w:val="00D465D4"/>
    <w:rPr>
      <w:rFonts w:ascii="Tahoma" w:hAnsi="Tahoma" w:cs="Tahoma"/>
      <w:sz w:val="16"/>
      <w:szCs w:val="16"/>
    </w:rPr>
  </w:style>
  <w:style w:type="character" w:customStyle="1" w:styleId="BodyTextChar">
    <w:name w:val="Body Text Char"/>
    <w:basedOn w:val="DefaultParagraphFont"/>
    <w:link w:val="BodyText"/>
    <w:rsid w:val="006068F8"/>
    <w:rPr>
      <w:rFonts w:ascii="Arial" w:hAnsi="Arial" w:cs="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14th October, 2013</vt:lpstr>
    </vt:vector>
  </TitlesOfParts>
  <Company>BGCBC</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October, 2013</dc:title>
  <dc:creator>edwar_c2</dc:creator>
  <cp:lastModifiedBy>Gwerfyl Jones</cp:lastModifiedBy>
  <cp:revision>2</cp:revision>
  <cp:lastPrinted>2023-11-01T16:04:00Z</cp:lastPrinted>
  <dcterms:created xsi:type="dcterms:W3CDTF">2023-11-01T16:09:00Z</dcterms:created>
  <dcterms:modified xsi:type="dcterms:W3CDTF">2023-11-01T16:09:00Z</dcterms:modified>
</cp:coreProperties>
</file>