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B3DB4" w14:textId="77777777" w:rsidR="00BF38D2" w:rsidRDefault="00BF38D2" w:rsidP="00BF38D2">
      <w:pPr>
        <w:pStyle w:val="BodyText"/>
        <w:ind w:left="101" w:right="4896"/>
        <w:rPr>
          <w:rFonts w:ascii="Segoe UI Light" w:hAnsi="Segoe UI Light" w:cs="Segoe UI Light"/>
          <w:sz w:val="24"/>
          <w:szCs w:val="24"/>
        </w:rPr>
      </w:pPr>
      <w:proofErr w:type="spellStart"/>
      <w:r>
        <w:rPr>
          <w:rFonts w:ascii="Segoe UI Light" w:hAnsi="Segoe UI Light" w:cs="Segoe UI Light"/>
          <w:sz w:val="24"/>
          <w:szCs w:val="24"/>
        </w:rPr>
        <w:t>Cyngor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Bwrdeistref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Sirol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Blaenau Gwent</w:t>
      </w:r>
    </w:p>
    <w:p w14:paraId="446AC6A8" w14:textId="77777777" w:rsidR="00BF38D2" w:rsidRDefault="00BF38D2" w:rsidP="00BF38D2">
      <w:pPr>
        <w:pStyle w:val="BodyText"/>
        <w:ind w:left="101" w:right="4896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Deddf </w:t>
      </w:r>
      <w:proofErr w:type="spellStart"/>
      <w:r>
        <w:rPr>
          <w:rFonts w:ascii="Segoe UI Light" w:hAnsi="Segoe UI Light" w:cs="Segoe UI Light"/>
          <w:sz w:val="24"/>
          <w:szCs w:val="24"/>
        </w:rPr>
        <w:t>Rheoleiddio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Ffyrdd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a </w:t>
      </w:r>
      <w:proofErr w:type="spellStart"/>
      <w:r>
        <w:rPr>
          <w:rFonts w:ascii="Segoe UI Light" w:hAnsi="Segoe UI Light" w:cs="Segoe UI Light"/>
          <w:sz w:val="24"/>
          <w:szCs w:val="24"/>
        </w:rPr>
        <w:t>Thraffig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1984</w:t>
      </w:r>
    </w:p>
    <w:p w14:paraId="4F53F193" w14:textId="77777777" w:rsidR="00BF38D2" w:rsidRDefault="00BF38D2" w:rsidP="00BF38D2">
      <w:pPr>
        <w:pStyle w:val="BodyText"/>
        <w:ind w:left="101" w:right="4896"/>
        <w:rPr>
          <w:rFonts w:ascii="Segoe UI Light" w:hAnsi="Segoe UI Light" w:cs="Segoe UI Light"/>
          <w:sz w:val="24"/>
          <w:szCs w:val="24"/>
        </w:rPr>
      </w:pPr>
      <w:proofErr w:type="spellStart"/>
      <w:r>
        <w:rPr>
          <w:rFonts w:ascii="Segoe UI Light" w:hAnsi="Segoe UI Light" w:cs="Segoe UI Light"/>
          <w:sz w:val="24"/>
          <w:szCs w:val="24"/>
        </w:rPr>
        <w:t>Diwygiadau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Gorchymyn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Traffig</w:t>
      </w:r>
      <w:proofErr w:type="spellEnd"/>
    </w:p>
    <w:p w14:paraId="626771D6" w14:textId="77777777" w:rsidR="00BF38D2" w:rsidRDefault="00BF38D2" w:rsidP="00BF38D2">
      <w:pPr>
        <w:pStyle w:val="BodyText"/>
        <w:ind w:left="101" w:right="4896"/>
        <w:rPr>
          <w:rFonts w:ascii="Segoe UI Light" w:hAnsi="Segoe UI Light" w:cs="Segoe UI Light"/>
          <w:sz w:val="24"/>
          <w:szCs w:val="24"/>
        </w:rPr>
      </w:pPr>
      <w:proofErr w:type="spellStart"/>
      <w:r>
        <w:rPr>
          <w:rFonts w:ascii="Segoe UI Light" w:hAnsi="Segoe UI Light" w:cs="Segoe UI Light"/>
          <w:sz w:val="24"/>
          <w:szCs w:val="24"/>
        </w:rPr>
        <w:t>Datganiad</w:t>
      </w:r>
      <w:proofErr w:type="spellEnd"/>
      <w:r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sz w:val="24"/>
          <w:szCs w:val="24"/>
        </w:rPr>
        <w:t>Rhesymau</w:t>
      </w:r>
      <w:proofErr w:type="spellEnd"/>
    </w:p>
    <w:p w14:paraId="35870BFD" w14:textId="77777777" w:rsidR="00BF38D2" w:rsidRDefault="00BF38D2">
      <w:pPr>
        <w:pStyle w:val="BodyText"/>
        <w:spacing w:after="3" w:line="480" w:lineRule="auto"/>
        <w:ind w:right="6106"/>
        <w:rPr>
          <w:rFonts w:ascii="Segoe UI Light" w:hAnsi="Segoe UI Light" w:cs="Segoe UI Light"/>
          <w:sz w:val="24"/>
          <w:szCs w:val="24"/>
        </w:rPr>
      </w:pPr>
    </w:p>
    <w:p w14:paraId="18E3BC4F" w14:textId="77777777" w:rsidR="00D3584F" w:rsidRPr="00787ECB" w:rsidRDefault="00BF38D2">
      <w:pPr>
        <w:pStyle w:val="BodyText"/>
        <w:spacing w:after="3" w:line="480" w:lineRule="auto"/>
        <w:ind w:right="6106"/>
        <w:rPr>
          <w:rFonts w:ascii="Segoe UI Light" w:hAnsi="Segoe UI Light" w:cs="Segoe UI Light"/>
          <w:sz w:val="24"/>
          <w:szCs w:val="24"/>
        </w:rPr>
      </w:pPr>
      <w:proofErr w:type="spellStart"/>
      <w:r>
        <w:rPr>
          <w:rFonts w:ascii="Segoe UI Light" w:hAnsi="Segoe UI Light" w:cs="Segoe UI Light"/>
          <w:sz w:val="24"/>
          <w:szCs w:val="24"/>
        </w:rPr>
        <w:t>Atodlen</w:t>
      </w:r>
      <w:proofErr w:type="spellEnd"/>
      <w:r w:rsidR="00787ECB" w:rsidRPr="0065117E">
        <w:rPr>
          <w:rFonts w:ascii="Segoe UI Light" w:hAnsi="Segoe UI Light" w:cs="Segoe UI Light"/>
          <w:sz w:val="24"/>
          <w:szCs w:val="24"/>
        </w:rPr>
        <w:t xml:space="preserve"> </w:t>
      </w:r>
      <w:r w:rsidR="0022138E" w:rsidRPr="0065117E">
        <w:rPr>
          <w:rFonts w:ascii="Segoe UI Light" w:hAnsi="Segoe UI Light" w:cs="Segoe UI Light"/>
          <w:sz w:val="24"/>
          <w:szCs w:val="24"/>
        </w:rPr>
        <w:t>1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2"/>
        <w:gridCol w:w="5996"/>
      </w:tblGrid>
      <w:tr w:rsidR="00D3584F" w:rsidRPr="00787ECB" w14:paraId="139C1397" w14:textId="77777777">
        <w:trPr>
          <w:trHeight w:val="1074"/>
        </w:trPr>
        <w:tc>
          <w:tcPr>
            <w:tcW w:w="3022" w:type="dxa"/>
          </w:tcPr>
          <w:p w14:paraId="73BBDC8B" w14:textId="77777777" w:rsidR="00787ECB" w:rsidRDefault="00BF38D2">
            <w:pPr>
              <w:pStyle w:val="TableParagraph"/>
              <w:ind w:right="323"/>
              <w:rPr>
                <w:rFonts w:ascii="Segoe UI Light" w:hAnsi="Segoe UI Light" w:cs="Segoe UI Light"/>
                <w:sz w:val="24"/>
                <w:szCs w:val="24"/>
              </w:rPr>
            </w:pP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Stryd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Brenin</w:t>
            </w:r>
            <w:r w:rsidR="00550C2B">
              <w:rPr>
                <w:rFonts w:ascii="Segoe UI Light" w:hAnsi="Segoe UI Light" w:cs="Segoe UI Light"/>
                <w:sz w:val="24"/>
                <w:szCs w:val="24"/>
              </w:rPr>
              <w:t>,</w:t>
            </w:r>
            <w:r w:rsidR="00787EC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r w:rsidR="00550C2B">
              <w:rPr>
                <w:rFonts w:ascii="Segoe UI Light" w:hAnsi="Segoe UI Light" w:cs="Segoe UI Light"/>
                <w:sz w:val="24"/>
                <w:szCs w:val="24"/>
              </w:rPr>
              <w:t>Brynmawr</w:t>
            </w:r>
            <w:r w:rsidR="00787ECB">
              <w:rPr>
                <w:rFonts w:ascii="Segoe UI Light" w:hAnsi="Segoe UI Light" w:cs="Segoe UI Ligh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Glynebwy</w:t>
            </w:r>
            <w:proofErr w:type="spellEnd"/>
          </w:p>
          <w:p w14:paraId="0908A308" w14:textId="77777777" w:rsidR="00D3584F" w:rsidRPr="00787ECB" w:rsidRDefault="00BF38D2">
            <w:pPr>
              <w:pStyle w:val="TableParagraph"/>
              <w:ind w:right="323"/>
              <w:rPr>
                <w:rFonts w:ascii="Segoe UI Light" w:hAnsi="Segoe UI Light" w:cs="Segoe UI Light"/>
                <w:sz w:val="24"/>
                <w:szCs w:val="24"/>
              </w:rPr>
            </w:pP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Cyf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Segoe UI Light" w:hAnsi="Segoe UI Light" w:cs="Segoe UI Light"/>
                <w:sz w:val="24"/>
                <w:szCs w:val="24"/>
              </w:rPr>
              <w:t>Map</w:t>
            </w:r>
            <w:r w:rsidR="00787ECB" w:rsidRPr="00787EC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r w:rsidR="00550C2B">
              <w:rPr>
                <w:rFonts w:ascii="Segoe UI Light" w:hAnsi="Segoe UI Light" w:cs="Segoe UI Light"/>
                <w:sz w:val="24"/>
                <w:szCs w:val="24"/>
              </w:rPr>
              <w:t xml:space="preserve"> S</w:t>
            </w:r>
            <w:proofErr w:type="gramEnd"/>
            <w:r w:rsidR="00550C2B">
              <w:rPr>
                <w:rFonts w:ascii="Segoe UI Light" w:hAnsi="Segoe UI Light" w:cs="Segoe UI Light"/>
                <w:sz w:val="24"/>
                <w:szCs w:val="24"/>
              </w:rPr>
              <w:t>13</w:t>
            </w:r>
          </w:p>
        </w:tc>
        <w:tc>
          <w:tcPr>
            <w:tcW w:w="5996" w:type="dxa"/>
          </w:tcPr>
          <w:p w14:paraId="2B6317FD" w14:textId="77777777" w:rsidR="00787ECB" w:rsidRPr="00787ECB" w:rsidRDefault="00BF38D2" w:rsidP="00787ECB">
            <w:pPr>
              <w:pStyle w:val="TableParagraph"/>
              <w:rPr>
                <w:rFonts w:ascii="Segoe UI Light" w:hAnsi="Segoe UI Light" w:cs="Segoe UI Light"/>
                <w:sz w:val="24"/>
                <w:szCs w:val="24"/>
              </w:rPr>
            </w:pP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Bydd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gorchymyn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yn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diddymu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darn o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linellau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melyn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dwbl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Mae’r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cyngor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yn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ystyried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byddai’r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Gorchymyn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i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ddileu’r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llinellau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melyn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dwbl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lle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nad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yw’r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angen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yn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bodoli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mwyach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yn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darparu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lleoedd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parcio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ychwanegol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heb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gyfyngiad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i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breswylwyr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yr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ardal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>.</w:t>
            </w:r>
          </w:p>
        </w:tc>
      </w:tr>
      <w:tr w:rsidR="00550C2B" w:rsidRPr="00787ECB" w14:paraId="2E748A15" w14:textId="77777777">
        <w:trPr>
          <w:trHeight w:val="1074"/>
        </w:trPr>
        <w:tc>
          <w:tcPr>
            <w:tcW w:w="3022" w:type="dxa"/>
          </w:tcPr>
          <w:p w14:paraId="65A830B0" w14:textId="77777777" w:rsidR="00550C2B" w:rsidRDefault="00BF38D2">
            <w:pPr>
              <w:pStyle w:val="TableParagraph"/>
              <w:ind w:right="323"/>
              <w:rPr>
                <w:rFonts w:ascii="Segoe UI Light" w:hAnsi="Segoe UI Light" w:cs="Segoe UI Light"/>
                <w:sz w:val="24"/>
                <w:szCs w:val="24"/>
              </w:rPr>
            </w:pP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Stryd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Fawr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Llanhiledd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>,</w:t>
            </w:r>
          </w:p>
          <w:p w14:paraId="0060CFEB" w14:textId="77777777" w:rsidR="00BF38D2" w:rsidRDefault="00BF38D2">
            <w:pPr>
              <w:pStyle w:val="TableParagraph"/>
              <w:ind w:right="323"/>
              <w:rPr>
                <w:rFonts w:ascii="Segoe UI Light" w:hAnsi="Segoe UI Light" w:cs="Segoe UI Light"/>
                <w:sz w:val="24"/>
                <w:szCs w:val="24"/>
              </w:rPr>
            </w:pP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Abertyleri</w:t>
            </w:r>
            <w:proofErr w:type="spellEnd"/>
          </w:p>
          <w:p w14:paraId="1D152724" w14:textId="77777777" w:rsidR="00BF38D2" w:rsidRDefault="00BF38D2" w:rsidP="00BF38D2">
            <w:pPr>
              <w:pStyle w:val="TableParagraph"/>
              <w:ind w:left="0" w:right="323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Cyf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>. Map 257</w:t>
            </w:r>
          </w:p>
        </w:tc>
        <w:tc>
          <w:tcPr>
            <w:tcW w:w="5996" w:type="dxa"/>
          </w:tcPr>
          <w:p w14:paraId="4F8B4F78" w14:textId="77777777" w:rsidR="00550C2B" w:rsidRPr="00787ECB" w:rsidRDefault="00BF38D2" w:rsidP="00787ECB">
            <w:pPr>
              <w:pStyle w:val="TableParagraph"/>
              <w:rPr>
                <w:rFonts w:ascii="Segoe UI Light" w:hAnsi="Segoe UI Light" w:cs="Segoe UI Light"/>
                <w:sz w:val="24"/>
                <w:szCs w:val="24"/>
              </w:rPr>
            </w:pP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Bydd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gorchymyn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yn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diddymu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darn o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linellau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melyn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dwbl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Mae’r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cyngor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yn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ystyried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byddai’r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Gorchymyn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i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ddileu’r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llinellau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melyn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dwbl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lle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nad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yw’r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angen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yn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bodoli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mwyach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yn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darparu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lleoedd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parcio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ychwanegol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heb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gyfyngiad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i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breswylwyr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yr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sz w:val="24"/>
                <w:szCs w:val="24"/>
              </w:rPr>
              <w:t>ardal</w:t>
            </w:r>
            <w:proofErr w:type="spellEnd"/>
            <w:r>
              <w:rPr>
                <w:rFonts w:ascii="Segoe UI Light" w:hAnsi="Segoe UI Light" w:cs="Segoe UI Light"/>
                <w:sz w:val="24"/>
                <w:szCs w:val="24"/>
              </w:rPr>
              <w:t>.</w:t>
            </w:r>
          </w:p>
        </w:tc>
      </w:tr>
    </w:tbl>
    <w:p w14:paraId="47E21927" w14:textId="77777777" w:rsidR="00787ECB" w:rsidRPr="00787ECB" w:rsidRDefault="00787ECB">
      <w:pPr>
        <w:rPr>
          <w:rFonts w:ascii="Segoe UI Light" w:hAnsi="Segoe UI Light" w:cs="Segoe UI Light"/>
          <w:sz w:val="24"/>
          <w:szCs w:val="24"/>
        </w:rPr>
      </w:pPr>
    </w:p>
    <w:sectPr w:rsidR="00787ECB" w:rsidRPr="00787ECB">
      <w:type w:val="continuous"/>
      <w:pgSz w:w="11910" w:h="16840"/>
      <w:pgMar w:top="6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84F"/>
    <w:rsid w:val="001A32FB"/>
    <w:rsid w:val="0022138E"/>
    <w:rsid w:val="00414655"/>
    <w:rsid w:val="00550C2B"/>
    <w:rsid w:val="0065117E"/>
    <w:rsid w:val="007636EA"/>
    <w:rsid w:val="00787ECB"/>
    <w:rsid w:val="008A3429"/>
    <w:rsid w:val="00903F9C"/>
    <w:rsid w:val="00B30C7E"/>
    <w:rsid w:val="00BF38D2"/>
    <w:rsid w:val="00D3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DC70"/>
  <w15:docId w15:val="{16181E56-5601-4123-9093-095BA80F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right="489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Cole - Environment</dc:creator>
  <cp:lastModifiedBy>Rees, Katherine</cp:lastModifiedBy>
  <cp:revision>2</cp:revision>
  <cp:lastPrinted>2024-01-15T14:59:00Z</cp:lastPrinted>
  <dcterms:created xsi:type="dcterms:W3CDTF">2024-01-18T15:51:00Z</dcterms:created>
  <dcterms:modified xsi:type="dcterms:W3CDTF">2024-01-18T15:51:00Z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  <property fmtid="{D5CDD505-2E9C-101B-9397-08002B2CF9AE}" pid="5" name="Producer">
    <vt:lpwstr>Microsoft® Word 2016</vt:lpwstr>
  </property>
</Properties>
</file>