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0DDFD30D" w:rsidR="002538FB" w:rsidRPr="00B30DC6" w:rsidRDefault="00E535B4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proofErr w:type="spellStart"/>
      <w:r w:rsidRPr="00E535B4">
        <w:rPr>
          <w:rFonts w:ascii="Arial" w:hAnsi="Arial" w:cs="Arial"/>
          <w:b/>
          <w:bCs/>
          <w:sz w:val="32"/>
          <w:szCs w:val="32"/>
        </w:rPr>
        <w:t>Taliadau</w:t>
      </w:r>
      <w:proofErr w:type="spellEnd"/>
      <w:r w:rsidRPr="00E535B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</w:rPr>
        <w:t>Uniongyrchol</w:t>
      </w:r>
      <w:proofErr w:type="spellEnd"/>
      <w:r w:rsidRPr="00E535B4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</w:rPr>
        <w:t>Cynorthwyydd</w:t>
      </w:r>
      <w:proofErr w:type="spellEnd"/>
      <w:r w:rsidRPr="00E535B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</w:rPr>
        <w:t>Personol</w:t>
      </w:r>
      <w:proofErr w:type="spellEnd"/>
      <w:r w:rsidRPr="00E535B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B9085FF" w14:textId="51360C9B" w:rsidR="002538FB" w:rsidRPr="002859C6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r w:rsidR="00E535B4">
        <w:rPr>
          <w:rFonts w:ascii="Arial" w:hAnsi="Arial" w:cs="Arial"/>
          <w:sz w:val="24"/>
          <w:szCs w:val="24"/>
        </w:rPr>
        <w:t>ifer</w:t>
      </w:r>
      <w:proofErr w:type="spellEnd"/>
      <w:r w:rsidR="00E535B4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E535B4">
        <w:rPr>
          <w:rFonts w:ascii="Arial" w:hAnsi="Arial" w:cs="Arial"/>
          <w:sz w:val="24"/>
          <w:szCs w:val="24"/>
        </w:rPr>
        <w:t>Oriau</w:t>
      </w:r>
      <w:proofErr w:type="spellEnd"/>
      <w:r w:rsidR="00E535B4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="00E535B4">
        <w:rPr>
          <w:rFonts w:ascii="Arial" w:hAnsi="Arial" w:cs="Arial"/>
          <w:sz w:val="24"/>
          <w:szCs w:val="24"/>
        </w:rPr>
        <w:t>wythnos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859C6" w:rsidRPr="002859C6">
        <w:rPr>
          <w:rFonts w:ascii="Arial" w:hAnsi="Arial" w:cs="Arial"/>
          <w:sz w:val="24"/>
          <w:szCs w:val="24"/>
        </w:rPr>
        <w:t>4</w:t>
      </w:r>
      <w:r w:rsidR="00BC1AB4" w:rsidRPr="002859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5B4">
        <w:rPr>
          <w:rFonts w:ascii="Arial" w:hAnsi="Arial" w:cs="Arial"/>
          <w:sz w:val="24"/>
          <w:szCs w:val="24"/>
        </w:rPr>
        <w:t>awr</w:t>
      </w:r>
      <w:proofErr w:type="spellEnd"/>
      <w:r w:rsidR="00E535B4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E535B4">
        <w:rPr>
          <w:rFonts w:ascii="Arial" w:hAnsi="Arial" w:cs="Arial"/>
          <w:sz w:val="24"/>
          <w:szCs w:val="24"/>
        </w:rPr>
        <w:t>wythnos</w:t>
      </w:r>
      <w:proofErr w:type="spellEnd"/>
      <w:r w:rsidR="00BD3C28" w:rsidRPr="002859C6">
        <w:rPr>
          <w:rFonts w:ascii="Arial" w:hAnsi="Arial" w:cs="Arial"/>
          <w:sz w:val="24"/>
          <w:szCs w:val="24"/>
        </w:rPr>
        <w:t xml:space="preserve"> </w:t>
      </w:r>
      <w:r w:rsidR="002F5B73" w:rsidRPr="002859C6">
        <w:rPr>
          <w:rFonts w:ascii="Arial" w:hAnsi="Arial" w:cs="Arial"/>
          <w:sz w:val="24"/>
          <w:szCs w:val="24"/>
        </w:rPr>
        <w:t xml:space="preserve">(2 </w:t>
      </w:r>
      <w:proofErr w:type="spellStart"/>
      <w:r w:rsidR="00E535B4">
        <w:rPr>
          <w:rFonts w:ascii="Arial" w:hAnsi="Arial" w:cs="Arial"/>
          <w:sz w:val="24"/>
          <w:szCs w:val="24"/>
        </w:rPr>
        <w:t>sesiwn</w:t>
      </w:r>
      <w:proofErr w:type="spellEnd"/>
      <w:r w:rsidR="00E535B4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E535B4">
        <w:rPr>
          <w:rFonts w:ascii="Arial" w:hAnsi="Arial" w:cs="Arial"/>
          <w:sz w:val="24"/>
          <w:szCs w:val="24"/>
        </w:rPr>
        <w:t>awr</w:t>
      </w:r>
      <w:proofErr w:type="spellEnd"/>
      <w:r w:rsidR="002F5B73" w:rsidRPr="002859C6">
        <w:rPr>
          <w:rFonts w:ascii="Arial" w:hAnsi="Arial" w:cs="Arial"/>
          <w:sz w:val="24"/>
          <w:szCs w:val="24"/>
        </w:rPr>
        <w:t>)</w:t>
      </w:r>
    </w:p>
    <w:p w14:paraId="7B7F1352" w14:textId="7B691C17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</w:t>
      </w:r>
    </w:p>
    <w:p w14:paraId="0FAF4673" w14:textId="0192072D" w:rsidR="002538FB" w:rsidRDefault="00E535B4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Cyfradd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Awr</w:t>
      </w:r>
      <w:proofErr w:type="spellEnd"/>
      <w:r w:rsidR="002538FB">
        <w:rPr>
          <w:rFonts w:ascii="Arial" w:hAnsi="Arial" w:cs="Arial"/>
          <w:sz w:val="24"/>
          <w:szCs w:val="24"/>
        </w:rPr>
        <w:t>: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 w:rsidR="002538FB">
        <w:rPr>
          <w:rFonts w:ascii="Arial" w:hAnsi="Arial" w:cs="Arial"/>
          <w:sz w:val="24"/>
          <w:szCs w:val="24"/>
        </w:rPr>
        <w:t>.</w:t>
      </w:r>
      <w:r w:rsidR="00FD58D4">
        <w:rPr>
          <w:rFonts w:ascii="Arial" w:hAnsi="Arial" w:cs="Arial"/>
          <w:sz w:val="24"/>
          <w:szCs w:val="24"/>
        </w:rPr>
        <w:t>1</w:t>
      </w:r>
      <w:r w:rsidR="002538FB">
        <w:rPr>
          <w:rFonts w:ascii="Arial" w:hAnsi="Arial" w:cs="Arial"/>
          <w:sz w:val="24"/>
          <w:szCs w:val="24"/>
        </w:rPr>
        <w:t>0</w:t>
      </w:r>
    </w:p>
    <w:p w14:paraId="4E61EB95" w14:textId="2AE87859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E535B4">
        <w:rPr>
          <w:rFonts w:ascii="Arial" w:hAnsi="Arial" w:cs="Arial"/>
          <w:sz w:val="24"/>
          <w:szCs w:val="24"/>
        </w:rPr>
        <w:t>arhaol</w:t>
      </w:r>
      <w:proofErr w:type="spellEnd"/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F673318" w:rsidR="00E472B2" w:rsidRDefault="00E535B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Ynglŷn</w:t>
      </w:r>
      <w:proofErr w:type="spellEnd"/>
      <w:r w:rsidRPr="00E535B4">
        <w:rPr>
          <w:rFonts w:ascii="Arial" w:hAnsi="Arial" w:cs="Arial"/>
          <w:b/>
          <w:bCs/>
          <w:sz w:val="32"/>
          <w:szCs w:val="32"/>
          <w:u w:val="single"/>
        </w:rPr>
        <w:t xml:space="preserve"> â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Thaliadau</w:t>
      </w:r>
      <w:proofErr w:type="spellEnd"/>
      <w:r w:rsidRPr="00E535B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Uniongyrchol</w:t>
      </w:r>
      <w:proofErr w:type="spellEnd"/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60813F2B" w:rsidR="00903AF2" w:rsidRDefault="00E535B4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Mae'r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Cyngor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darparu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gofal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cymdeithasol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bobl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sydd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angen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cymorth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gartref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gymuned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 gallant </w:t>
      </w:r>
      <w:proofErr w:type="spellStart"/>
      <w:r w:rsidRPr="00E535B4">
        <w:rPr>
          <w:rFonts w:ascii="Arial" w:hAnsi="Arial" w:cs="Arial"/>
          <w:sz w:val="24"/>
          <w:szCs w:val="24"/>
        </w:rPr>
        <w:t>ddewis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derbyn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cymorth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mewn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gwahanol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ffyrdd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. Un </w:t>
      </w:r>
      <w:proofErr w:type="spellStart"/>
      <w:r w:rsidRPr="00E535B4">
        <w:rPr>
          <w:rFonts w:ascii="Arial" w:hAnsi="Arial" w:cs="Arial"/>
          <w:sz w:val="24"/>
          <w:szCs w:val="24"/>
        </w:rPr>
        <w:t>ffordd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535B4">
        <w:rPr>
          <w:rFonts w:ascii="Arial" w:hAnsi="Arial" w:cs="Arial"/>
          <w:sz w:val="24"/>
          <w:szCs w:val="24"/>
        </w:rPr>
        <w:t>wneud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yw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Cyngor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roi'r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arian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35B4">
        <w:rPr>
          <w:rFonts w:ascii="Arial" w:hAnsi="Arial" w:cs="Arial"/>
          <w:sz w:val="24"/>
          <w:szCs w:val="24"/>
        </w:rPr>
        <w:t>Taliadau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Uniongyrchol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535B4">
        <w:rPr>
          <w:rFonts w:ascii="Arial" w:hAnsi="Arial" w:cs="Arial"/>
          <w:sz w:val="24"/>
          <w:szCs w:val="24"/>
        </w:rPr>
        <w:t>i'r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E535B4">
        <w:rPr>
          <w:rFonts w:ascii="Arial" w:hAnsi="Arial" w:cs="Arial"/>
          <w:sz w:val="24"/>
          <w:szCs w:val="24"/>
        </w:rPr>
        <w:t>fel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gallant </w:t>
      </w:r>
      <w:proofErr w:type="spellStart"/>
      <w:r w:rsidRPr="00E535B4">
        <w:rPr>
          <w:rFonts w:ascii="Arial" w:hAnsi="Arial" w:cs="Arial"/>
          <w:sz w:val="24"/>
          <w:szCs w:val="24"/>
        </w:rPr>
        <w:t>brynu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cymorth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hunain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y gallant </w:t>
      </w:r>
      <w:proofErr w:type="spellStart"/>
      <w:r w:rsidRPr="00E535B4">
        <w:rPr>
          <w:rFonts w:ascii="Arial" w:hAnsi="Arial" w:cs="Arial"/>
          <w:sz w:val="24"/>
          <w:szCs w:val="24"/>
        </w:rPr>
        <w:t>ei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ddefnyddio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gyflogi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Cynorthwyydd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Personol. </w:t>
      </w:r>
      <w:r w:rsidRPr="00E535B4">
        <w:rPr>
          <w:rFonts w:ascii="Arial" w:hAnsi="Arial" w:cs="Arial"/>
          <w:b/>
          <w:bCs/>
          <w:sz w:val="24"/>
          <w:szCs w:val="24"/>
        </w:rPr>
        <w:t>NI</w:t>
      </w:r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fydd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Cynorthwyydd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Personol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cael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gyflogi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gan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E535B4">
        <w:rPr>
          <w:rFonts w:ascii="Arial" w:hAnsi="Arial" w:cs="Arial"/>
          <w:sz w:val="24"/>
          <w:szCs w:val="24"/>
        </w:rPr>
        <w:t>Awdurdod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Lleol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ond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gan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person (neu </w:t>
      </w:r>
      <w:proofErr w:type="spellStart"/>
      <w:r w:rsidRPr="00E535B4">
        <w:rPr>
          <w:rFonts w:ascii="Arial" w:hAnsi="Arial" w:cs="Arial"/>
          <w:sz w:val="24"/>
          <w:szCs w:val="24"/>
        </w:rPr>
        <w:t>ei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gynrychiolydd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535B4">
        <w:rPr>
          <w:rFonts w:ascii="Arial" w:hAnsi="Arial" w:cs="Arial"/>
          <w:sz w:val="24"/>
          <w:szCs w:val="24"/>
        </w:rPr>
        <w:t>sy'n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derbyn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gofal</w:t>
      </w:r>
      <w:proofErr w:type="spellEnd"/>
      <w:r w:rsidRPr="00E535B4">
        <w:rPr>
          <w:rFonts w:ascii="Arial" w:hAnsi="Arial" w:cs="Arial"/>
          <w:sz w:val="24"/>
          <w:szCs w:val="24"/>
        </w:rPr>
        <w:t>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4F40F813" w:rsidR="003043BE" w:rsidRDefault="00E535B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Hysbyseb</w:t>
      </w:r>
      <w:proofErr w:type="spellEnd"/>
      <w:r w:rsidRPr="00E535B4">
        <w:rPr>
          <w:rFonts w:ascii="Arial" w:hAnsi="Arial" w:cs="Arial"/>
          <w:b/>
          <w:bCs/>
          <w:sz w:val="32"/>
          <w:szCs w:val="32"/>
          <w:u w:val="single"/>
        </w:rPr>
        <w:t xml:space="preserve"> Swydd: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Amdanaf</w:t>
      </w:r>
      <w:proofErr w:type="spellEnd"/>
      <w:r w:rsidRPr="00E535B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9CA142D" w14:textId="65E71265" w:rsidR="00E535B4" w:rsidRPr="00E535B4" w:rsidRDefault="00E535B4" w:rsidP="00E535B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Rydym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chwilio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E535B4">
        <w:rPr>
          <w:rFonts w:ascii="Arial" w:hAnsi="Arial" w:cs="Arial"/>
          <w:sz w:val="24"/>
          <w:szCs w:val="24"/>
        </w:rPr>
        <w:t>Gynorthwyydd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Personol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ymroddedig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535B4">
        <w:rPr>
          <w:rFonts w:ascii="Arial" w:hAnsi="Arial" w:cs="Arial"/>
          <w:sz w:val="24"/>
          <w:szCs w:val="24"/>
        </w:rPr>
        <w:t>thosturiol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gefnogi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bachgen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ifanc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disglair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E535B4">
        <w:rPr>
          <w:rFonts w:ascii="Arial" w:hAnsi="Arial" w:cs="Arial"/>
          <w:sz w:val="24"/>
          <w:szCs w:val="24"/>
        </w:rPr>
        <w:t>egnïol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sydd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E535B4">
        <w:rPr>
          <w:rFonts w:ascii="Arial" w:hAnsi="Arial" w:cs="Arial"/>
          <w:sz w:val="24"/>
          <w:szCs w:val="24"/>
        </w:rPr>
        <w:t>Anhwylder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Sbectrwm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Awtistig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(ASD) ac </w:t>
      </w:r>
      <w:proofErr w:type="spellStart"/>
      <w:r w:rsidRPr="00E535B4">
        <w:rPr>
          <w:rFonts w:ascii="Arial" w:hAnsi="Arial" w:cs="Arial"/>
          <w:sz w:val="24"/>
          <w:szCs w:val="24"/>
        </w:rPr>
        <w:t>epilepsi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35B4">
        <w:rPr>
          <w:rFonts w:ascii="Arial" w:hAnsi="Arial" w:cs="Arial"/>
          <w:sz w:val="24"/>
          <w:szCs w:val="24"/>
        </w:rPr>
        <w:t>Mae'n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ffynnu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chwarae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synhwyraidd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mwynhau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gweithgareddau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fel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nofio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chwarae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E535B4">
        <w:rPr>
          <w:rFonts w:ascii="Arial" w:hAnsi="Arial" w:cs="Arial"/>
          <w:sz w:val="24"/>
          <w:szCs w:val="24"/>
        </w:rPr>
        <w:t>awyr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agored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E535B4">
        <w:rPr>
          <w:rFonts w:ascii="Arial" w:hAnsi="Arial" w:cs="Arial"/>
          <w:sz w:val="24"/>
          <w:szCs w:val="24"/>
        </w:rPr>
        <w:t>ymweld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E535B4">
        <w:rPr>
          <w:rFonts w:ascii="Arial" w:hAnsi="Arial" w:cs="Arial"/>
          <w:sz w:val="24"/>
          <w:szCs w:val="24"/>
        </w:rPr>
        <w:t>chanolfannau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chwarae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E535B4">
        <w:rPr>
          <w:rFonts w:ascii="Arial" w:hAnsi="Arial" w:cs="Arial"/>
          <w:sz w:val="24"/>
          <w:szCs w:val="24"/>
        </w:rPr>
        <w:t>wrth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fodd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â'i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hoff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deganau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535B4">
        <w:rPr>
          <w:rFonts w:ascii="Arial" w:hAnsi="Arial" w:cs="Arial"/>
          <w:sz w:val="24"/>
          <w:szCs w:val="24"/>
        </w:rPr>
        <w:t>rhaglenni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elwa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535B4">
        <w:rPr>
          <w:rFonts w:ascii="Arial" w:hAnsi="Arial" w:cs="Arial"/>
          <w:sz w:val="24"/>
          <w:szCs w:val="24"/>
        </w:rPr>
        <w:t>drefn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arferol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dawel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strwythuredig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35B4">
        <w:rPr>
          <w:rFonts w:ascii="Arial" w:hAnsi="Arial" w:cs="Arial"/>
          <w:sz w:val="24"/>
          <w:szCs w:val="24"/>
        </w:rPr>
        <w:t>Bydd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rôl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cynnwys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darparu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cefnogaeth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un-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-un am </w:t>
      </w:r>
      <w:proofErr w:type="spellStart"/>
      <w:r w:rsidRPr="00E535B4">
        <w:rPr>
          <w:rFonts w:ascii="Arial" w:hAnsi="Arial" w:cs="Arial"/>
          <w:sz w:val="24"/>
          <w:szCs w:val="24"/>
        </w:rPr>
        <w:t>bedair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awr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E535B4">
        <w:rPr>
          <w:rFonts w:ascii="Arial" w:hAnsi="Arial" w:cs="Arial"/>
          <w:sz w:val="24"/>
          <w:szCs w:val="24"/>
        </w:rPr>
        <w:t>wythnos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ddelfrydol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sesiwn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535B4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E535B4">
        <w:rPr>
          <w:rFonts w:ascii="Arial" w:hAnsi="Arial" w:cs="Arial"/>
          <w:sz w:val="24"/>
          <w:szCs w:val="24"/>
        </w:rPr>
        <w:t>awr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gan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helpu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gymryd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rhan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mewn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gweithgareddau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ystyrlon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sy'n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hyrwyddo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annibyniaeth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a'i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lesiant</w:t>
      </w:r>
      <w:proofErr w:type="spellEnd"/>
      <w:r w:rsidRPr="00E535B4">
        <w:rPr>
          <w:rFonts w:ascii="Arial" w:hAnsi="Arial" w:cs="Arial"/>
          <w:sz w:val="24"/>
          <w:szCs w:val="24"/>
        </w:rPr>
        <w:t>.</w:t>
      </w:r>
    </w:p>
    <w:p w14:paraId="5874FD87" w14:textId="77777777" w:rsidR="00E535B4" w:rsidRPr="00E535B4" w:rsidRDefault="00E535B4" w:rsidP="00E535B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2B05137" w14:textId="1B2F1590" w:rsidR="00E535B4" w:rsidRDefault="00E535B4" w:rsidP="00E535B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Mae'r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swydd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hon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ddelfrydol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gyfer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rhywun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sy'n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amyneddgar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ddibynadwy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deall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anghenion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plant ag </w:t>
      </w:r>
      <w:proofErr w:type="spellStart"/>
      <w:r w:rsidRPr="00E535B4">
        <w:rPr>
          <w:rFonts w:ascii="Arial" w:hAnsi="Arial" w:cs="Arial"/>
          <w:sz w:val="24"/>
          <w:szCs w:val="24"/>
        </w:rPr>
        <w:t>anghenion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ychwanegol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35B4">
        <w:rPr>
          <w:rFonts w:ascii="Arial" w:hAnsi="Arial" w:cs="Arial"/>
          <w:sz w:val="24"/>
          <w:szCs w:val="24"/>
        </w:rPr>
        <w:t>Byddwch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chwarae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rhan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allweddol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wrth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roi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cyfleoedd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iddo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ddatblygu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annibyniaeth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ffwrdd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535B4">
        <w:rPr>
          <w:rFonts w:ascii="Arial" w:hAnsi="Arial" w:cs="Arial"/>
          <w:sz w:val="24"/>
          <w:szCs w:val="24"/>
        </w:rPr>
        <w:t>gartref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teulu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tra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hefyd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darparu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seibiant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gwerthfawr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i'w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rieni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E535B4">
        <w:rPr>
          <w:rFonts w:ascii="Arial" w:hAnsi="Arial" w:cs="Arial"/>
          <w:sz w:val="24"/>
          <w:szCs w:val="24"/>
        </w:rPr>
        <w:t>profiad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535B4">
        <w:rPr>
          <w:rFonts w:ascii="Arial" w:hAnsi="Arial" w:cs="Arial"/>
          <w:sz w:val="24"/>
          <w:szCs w:val="24"/>
        </w:rPr>
        <w:t>reoli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ASD ac </w:t>
      </w:r>
      <w:proofErr w:type="spellStart"/>
      <w:r w:rsidRPr="00E535B4">
        <w:rPr>
          <w:rFonts w:ascii="Arial" w:hAnsi="Arial" w:cs="Arial"/>
          <w:sz w:val="24"/>
          <w:szCs w:val="24"/>
        </w:rPr>
        <w:t>epilepsi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ddymunol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E535B4">
        <w:rPr>
          <w:rFonts w:ascii="Arial" w:hAnsi="Arial" w:cs="Arial"/>
          <w:sz w:val="24"/>
          <w:szCs w:val="24"/>
        </w:rPr>
        <w:t>darperir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hyfforddiant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gyfer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rhoi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Buccolam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35B4">
        <w:rPr>
          <w:rFonts w:ascii="Arial" w:hAnsi="Arial" w:cs="Arial"/>
          <w:sz w:val="24"/>
          <w:szCs w:val="24"/>
        </w:rPr>
        <w:t>meddyginiaeth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epilepsi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535B4">
        <w:rPr>
          <w:rFonts w:ascii="Arial" w:hAnsi="Arial" w:cs="Arial"/>
          <w:sz w:val="24"/>
          <w:szCs w:val="24"/>
        </w:rPr>
        <w:t>os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bydd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trawiad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35B4">
        <w:rPr>
          <w:rFonts w:ascii="Arial" w:hAnsi="Arial" w:cs="Arial"/>
          <w:sz w:val="24"/>
          <w:szCs w:val="24"/>
        </w:rPr>
        <w:t>Os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ydych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chi'n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angerddol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E535B4">
        <w:rPr>
          <w:rFonts w:ascii="Arial" w:hAnsi="Arial" w:cs="Arial"/>
          <w:sz w:val="24"/>
          <w:szCs w:val="24"/>
        </w:rPr>
        <w:t>wneud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gwahaniaeth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cadarnhaol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ym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mywyd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plentyn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byddem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wrth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ein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bodd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clywed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gennych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chi.</w:t>
      </w:r>
    </w:p>
    <w:p w14:paraId="1D0E8059" w14:textId="77777777" w:rsidR="00E535B4" w:rsidRDefault="00E535B4" w:rsidP="002859C6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5B203EA4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855574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="00E535B4">
        <w:rPr>
          <w:rFonts w:ascii="Arial" w:hAnsi="Arial" w:cs="Arial"/>
          <w:b/>
          <w:bCs/>
          <w:sz w:val="32"/>
          <w:szCs w:val="32"/>
          <w:u w:val="single"/>
        </w:rPr>
        <w:t>uddion</w:t>
      </w:r>
      <w:proofErr w:type="spellEnd"/>
    </w:p>
    <w:p w14:paraId="70B938B2" w14:textId="796D96F4" w:rsidR="000A5432" w:rsidRPr="00D34E9B" w:rsidRDefault="00E535B4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Gwisg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anffurfiol</w:t>
      </w:r>
      <w:proofErr w:type="spellEnd"/>
    </w:p>
    <w:p w14:paraId="5CE7B6A8" w14:textId="625C8136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="00E535B4">
        <w:rPr>
          <w:rFonts w:ascii="Arial" w:hAnsi="Arial" w:cs="Arial"/>
          <w:sz w:val="24"/>
          <w:szCs w:val="24"/>
        </w:rPr>
        <w:t>ythnos</w:t>
      </w:r>
      <w:proofErr w:type="spellEnd"/>
      <w:r w:rsidR="00E535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535B4">
        <w:rPr>
          <w:rFonts w:ascii="Arial" w:hAnsi="Arial" w:cs="Arial"/>
          <w:sz w:val="24"/>
          <w:szCs w:val="24"/>
        </w:rPr>
        <w:t>dâl</w:t>
      </w:r>
      <w:proofErr w:type="spellEnd"/>
      <w:r w:rsid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5B4">
        <w:rPr>
          <w:rFonts w:ascii="Arial" w:hAnsi="Arial" w:cs="Arial"/>
          <w:sz w:val="24"/>
          <w:szCs w:val="24"/>
        </w:rPr>
        <w:t>gwyliau</w:t>
      </w:r>
      <w:proofErr w:type="spellEnd"/>
      <w:r w:rsid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535B4">
        <w:rPr>
          <w:rFonts w:ascii="Arial" w:hAnsi="Arial" w:cs="Arial"/>
          <w:sz w:val="24"/>
          <w:szCs w:val="24"/>
        </w:rPr>
        <w:t>flwyddyn</w:t>
      </w:r>
      <w:proofErr w:type="spellEnd"/>
    </w:p>
    <w:p w14:paraId="5652971A" w14:textId="48BBD548" w:rsidR="000A5432" w:rsidRDefault="00E535B4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Gofynion</w:t>
      </w:r>
      <w:proofErr w:type="spellEnd"/>
      <w:r w:rsidRPr="00E535B4">
        <w:rPr>
          <w:rFonts w:ascii="Arial" w:hAnsi="Arial" w:cs="Arial"/>
          <w:b/>
          <w:bCs/>
          <w:sz w:val="32"/>
          <w:szCs w:val="32"/>
          <w:u w:val="single"/>
        </w:rPr>
        <w:t xml:space="preserve"> – Yr Hyn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sy’n</w:t>
      </w:r>
      <w:proofErr w:type="spellEnd"/>
      <w:r w:rsidRPr="00E535B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Bwysig</w:t>
      </w:r>
      <w:proofErr w:type="spellEnd"/>
      <w:r w:rsidRPr="00E535B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E535B4"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 w:rsidRPr="00E535B4">
        <w:rPr>
          <w:rFonts w:ascii="Arial" w:hAnsi="Arial" w:cs="Arial"/>
          <w:b/>
          <w:bCs/>
          <w:sz w:val="32"/>
          <w:szCs w:val="32"/>
          <w:u w:val="single"/>
        </w:rPr>
        <w:t xml:space="preserve"> Mi</w:t>
      </w:r>
    </w:p>
    <w:p w14:paraId="6087ADF6" w14:textId="413BA37D" w:rsidR="00E535B4" w:rsidRPr="00E535B4" w:rsidRDefault="00E535B4" w:rsidP="00E53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Rhaid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i chi </w:t>
      </w:r>
      <w:proofErr w:type="spellStart"/>
      <w:r w:rsidRPr="00E535B4">
        <w:rPr>
          <w:rFonts w:ascii="Arial" w:hAnsi="Arial" w:cs="Arial"/>
          <w:sz w:val="24"/>
          <w:szCs w:val="24"/>
        </w:rPr>
        <w:t>allu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gyrru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cael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trwydded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yrru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lân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535B4">
        <w:rPr>
          <w:rFonts w:ascii="Arial" w:hAnsi="Arial" w:cs="Arial"/>
          <w:sz w:val="24"/>
          <w:szCs w:val="24"/>
        </w:rPr>
        <w:t>chael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eich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cerbyd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eich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hun</w:t>
      </w:r>
      <w:proofErr w:type="spellEnd"/>
    </w:p>
    <w:p w14:paraId="5029A02A" w14:textId="32EF2DC9" w:rsidR="00E535B4" w:rsidRPr="00E535B4" w:rsidRDefault="00E535B4" w:rsidP="00E53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Bydd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angen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E535B4">
        <w:rPr>
          <w:rFonts w:ascii="Arial" w:hAnsi="Arial" w:cs="Arial"/>
          <w:sz w:val="24"/>
          <w:szCs w:val="24"/>
        </w:rPr>
        <w:t>gael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Yswiriant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Car </w:t>
      </w:r>
      <w:r>
        <w:rPr>
          <w:rFonts w:ascii="Arial" w:hAnsi="Arial" w:cs="Arial"/>
          <w:sz w:val="24"/>
          <w:szCs w:val="24"/>
        </w:rPr>
        <w:t xml:space="preserve">at </w:t>
      </w:r>
      <w:proofErr w:type="spellStart"/>
      <w:r>
        <w:rPr>
          <w:rFonts w:ascii="Arial" w:hAnsi="Arial" w:cs="Arial"/>
          <w:sz w:val="24"/>
          <w:szCs w:val="24"/>
        </w:rPr>
        <w:t>ddibenion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Busnes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E535B4">
        <w:rPr>
          <w:rFonts w:ascii="Arial" w:hAnsi="Arial" w:cs="Arial"/>
          <w:sz w:val="24"/>
          <w:szCs w:val="24"/>
        </w:rPr>
        <w:t>mwyn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ymgymryd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â'r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rôl</w:t>
      </w:r>
      <w:proofErr w:type="spellEnd"/>
    </w:p>
    <w:p w14:paraId="67F25761" w14:textId="1CBC3D41" w:rsidR="00E535B4" w:rsidRPr="00E535B4" w:rsidRDefault="00E535B4" w:rsidP="00E53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535B4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E535B4">
        <w:rPr>
          <w:rFonts w:ascii="Arial" w:hAnsi="Arial" w:cs="Arial"/>
          <w:sz w:val="24"/>
          <w:szCs w:val="24"/>
        </w:rPr>
        <w:t>angen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E535B4">
        <w:rPr>
          <w:rFonts w:ascii="Arial" w:hAnsi="Arial" w:cs="Arial"/>
          <w:sz w:val="24"/>
          <w:szCs w:val="24"/>
        </w:rPr>
        <w:t>gael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gwerthoedd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ymddygiadau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cywir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weithio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ym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maes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gofal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cymdeithasol</w:t>
      </w:r>
      <w:proofErr w:type="spellEnd"/>
    </w:p>
    <w:p w14:paraId="570F0233" w14:textId="7C86BA28" w:rsidR="00E535B4" w:rsidRPr="00E535B4" w:rsidRDefault="00E535B4" w:rsidP="00E53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Rhaid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i chi </w:t>
      </w:r>
      <w:proofErr w:type="spellStart"/>
      <w:r w:rsidRPr="00E535B4">
        <w:rPr>
          <w:rFonts w:ascii="Arial" w:hAnsi="Arial" w:cs="Arial"/>
          <w:sz w:val="24"/>
          <w:szCs w:val="24"/>
        </w:rPr>
        <w:t>barchu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fy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mhreifatrwydd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535B4">
        <w:rPr>
          <w:rFonts w:ascii="Arial" w:hAnsi="Arial" w:cs="Arial"/>
          <w:sz w:val="24"/>
          <w:szCs w:val="24"/>
        </w:rPr>
        <w:t>chynnal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dull </w:t>
      </w:r>
      <w:proofErr w:type="spellStart"/>
      <w:r w:rsidRPr="00E535B4">
        <w:rPr>
          <w:rFonts w:ascii="Arial" w:hAnsi="Arial" w:cs="Arial"/>
          <w:sz w:val="24"/>
          <w:szCs w:val="24"/>
        </w:rPr>
        <w:t>proffesiynol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E535B4">
        <w:rPr>
          <w:rFonts w:ascii="Arial" w:hAnsi="Arial" w:cs="Arial"/>
          <w:sz w:val="24"/>
          <w:szCs w:val="24"/>
        </w:rPr>
        <w:t>amser</w:t>
      </w:r>
      <w:proofErr w:type="spellEnd"/>
    </w:p>
    <w:p w14:paraId="75D42FD2" w14:textId="60E45C1E" w:rsidR="00E535B4" w:rsidRPr="00E535B4" w:rsidRDefault="00E535B4" w:rsidP="00E53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Rhaid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i chi </w:t>
      </w:r>
      <w:proofErr w:type="spellStart"/>
      <w:r w:rsidRPr="00E535B4">
        <w:rPr>
          <w:rFonts w:ascii="Arial" w:hAnsi="Arial" w:cs="Arial"/>
          <w:sz w:val="24"/>
          <w:szCs w:val="24"/>
        </w:rPr>
        <w:t>fod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onest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ddibynadwy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ddibynadwy</w:t>
      </w:r>
      <w:proofErr w:type="spellEnd"/>
      <w:r w:rsidRPr="00E535B4">
        <w:rPr>
          <w:rFonts w:ascii="Arial" w:hAnsi="Arial" w:cs="Arial"/>
          <w:sz w:val="24"/>
          <w:szCs w:val="24"/>
        </w:rPr>
        <w:t>.</w:t>
      </w:r>
    </w:p>
    <w:p w14:paraId="3E3354DD" w14:textId="1AAB85E0" w:rsidR="00E535B4" w:rsidRDefault="00E535B4" w:rsidP="00E53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Rhaid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i chi </w:t>
      </w:r>
      <w:proofErr w:type="spellStart"/>
      <w:r w:rsidRPr="00E535B4">
        <w:rPr>
          <w:rFonts w:ascii="Arial" w:hAnsi="Arial" w:cs="Arial"/>
          <w:sz w:val="24"/>
          <w:szCs w:val="24"/>
        </w:rPr>
        <w:t>gael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gwiriad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DBS </w:t>
      </w:r>
      <w:proofErr w:type="spellStart"/>
      <w:r w:rsidRPr="00E535B4">
        <w:rPr>
          <w:rFonts w:ascii="Arial" w:hAnsi="Arial" w:cs="Arial"/>
          <w:sz w:val="24"/>
          <w:szCs w:val="24"/>
        </w:rPr>
        <w:t>Manwl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gyfer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rôl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hon (gall yr </w:t>
      </w:r>
      <w:proofErr w:type="spellStart"/>
      <w:r w:rsidRPr="00E535B4">
        <w:rPr>
          <w:rFonts w:ascii="Arial" w:hAnsi="Arial" w:cs="Arial"/>
          <w:sz w:val="24"/>
          <w:szCs w:val="24"/>
        </w:rPr>
        <w:t>Awdurdod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Lleol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drefnu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hyn</w:t>
      </w:r>
      <w:proofErr w:type="spellEnd"/>
      <w:r w:rsidRPr="00E535B4">
        <w:rPr>
          <w:rFonts w:ascii="Arial" w:hAnsi="Arial" w:cs="Arial"/>
          <w:sz w:val="24"/>
          <w:szCs w:val="24"/>
        </w:rPr>
        <w:t>).</w:t>
      </w:r>
    </w:p>
    <w:p w14:paraId="339533BC" w14:textId="77777777" w:rsidR="00E535B4" w:rsidRPr="00E535B4" w:rsidRDefault="00E535B4" w:rsidP="00E535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Rhaid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E535B4">
        <w:rPr>
          <w:rFonts w:ascii="Arial" w:hAnsi="Arial" w:cs="Arial"/>
          <w:sz w:val="24"/>
          <w:szCs w:val="24"/>
        </w:rPr>
        <w:t>fod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onest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ddibynadwy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rhywun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gallaf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ymddiried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ynddynt</w:t>
      </w:r>
      <w:proofErr w:type="spellEnd"/>
    </w:p>
    <w:p w14:paraId="6CFCF05A" w14:textId="12CA25C3" w:rsidR="00855574" w:rsidRPr="00E535B4" w:rsidRDefault="00E535B4" w:rsidP="009049F2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Rhaid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E535B4">
        <w:rPr>
          <w:rFonts w:ascii="Arial" w:hAnsi="Arial" w:cs="Arial"/>
          <w:sz w:val="24"/>
          <w:szCs w:val="24"/>
        </w:rPr>
        <w:t>gael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gwiriad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DBS </w:t>
      </w:r>
      <w:proofErr w:type="spellStart"/>
      <w:r w:rsidRPr="00E535B4">
        <w:rPr>
          <w:rFonts w:ascii="Arial" w:hAnsi="Arial" w:cs="Arial"/>
          <w:sz w:val="24"/>
          <w:szCs w:val="24"/>
        </w:rPr>
        <w:t>Manylach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gyfer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rôl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hon (gall yr </w:t>
      </w:r>
      <w:proofErr w:type="spellStart"/>
      <w:r w:rsidRPr="00E535B4">
        <w:rPr>
          <w:rFonts w:ascii="Arial" w:hAnsi="Arial" w:cs="Arial"/>
          <w:sz w:val="24"/>
          <w:szCs w:val="24"/>
        </w:rPr>
        <w:t>Awdurdod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Lleol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drefnu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hyn</w:t>
      </w:r>
      <w:proofErr w:type="spellEnd"/>
      <w:r w:rsidRPr="00E535B4">
        <w:rPr>
          <w:rFonts w:ascii="Arial" w:hAnsi="Arial" w:cs="Arial"/>
          <w:sz w:val="24"/>
          <w:szCs w:val="24"/>
        </w:rPr>
        <w:t>)</w:t>
      </w:r>
    </w:p>
    <w:p w14:paraId="6AB276BB" w14:textId="6B0A91C1" w:rsidR="005E523D" w:rsidRPr="00855574" w:rsidRDefault="00E535B4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Sut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Ymgeisio</w:t>
      </w:r>
      <w:proofErr w:type="spellEnd"/>
    </w:p>
    <w:p w14:paraId="57825AD5" w14:textId="29DDADDB" w:rsidR="005E523D" w:rsidRPr="005E523D" w:rsidRDefault="00E535B4" w:rsidP="005E523D">
      <w:pPr>
        <w:rPr>
          <w:rFonts w:ascii="Arial" w:hAnsi="Arial" w:cs="Arial"/>
          <w:sz w:val="24"/>
          <w:szCs w:val="24"/>
        </w:rPr>
      </w:pPr>
      <w:proofErr w:type="spellStart"/>
      <w:r w:rsidRPr="00E535B4">
        <w:rPr>
          <w:rFonts w:ascii="Arial" w:hAnsi="Arial" w:cs="Arial"/>
          <w:sz w:val="24"/>
          <w:szCs w:val="24"/>
        </w:rPr>
        <w:t>Os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ydych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chi'n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meddwl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mai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E535B4">
        <w:rPr>
          <w:rFonts w:ascii="Arial" w:hAnsi="Arial" w:cs="Arial"/>
          <w:sz w:val="24"/>
          <w:szCs w:val="24"/>
        </w:rPr>
        <w:t>yw'r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E535B4">
        <w:rPr>
          <w:rFonts w:ascii="Arial" w:hAnsi="Arial" w:cs="Arial"/>
          <w:sz w:val="24"/>
          <w:szCs w:val="24"/>
        </w:rPr>
        <w:t>cywir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i'm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cefnogi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ond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hoffech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gael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rhagor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535B4">
        <w:rPr>
          <w:rFonts w:ascii="Arial" w:hAnsi="Arial" w:cs="Arial"/>
          <w:sz w:val="24"/>
          <w:szCs w:val="24"/>
        </w:rPr>
        <w:t>wybodaeth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i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E535B4">
        <w:rPr>
          <w:rFonts w:ascii="Arial" w:hAnsi="Arial" w:cs="Arial"/>
          <w:sz w:val="24"/>
          <w:szCs w:val="24"/>
        </w:rPr>
        <w:t>benderfynu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gwneud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cais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E535B4">
        <w:rPr>
          <w:rFonts w:ascii="Arial" w:hAnsi="Arial" w:cs="Arial"/>
          <w:sz w:val="24"/>
          <w:szCs w:val="24"/>
        </w:rPr>
        <w:t>rôl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cysylltwch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â'r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tîm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Taliadau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Uniongyrchol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01495 369624 </w:t>
      </w:r>
      <w:proofErr w:type="spellStart"/>
      <w:r w:rsidRPr="00E535B4">
        <w:rPr>
          <w:rFonts w:ascii="Arial" w:hAnsi="Arial" w:cs="Arial"/>
          <w:sz w:val="24"/>
          <w:szCs w:val="24"/>
        </w:rPr>
        <w:t>gan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ddyfynnu'r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rhif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cyfeirnod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r w:rsidR="002859C6">
        <w:rPr>
          <w:rFonts w:ascii="Arial" w:hAnsi="Arial" w:cs="Arial"/>
          <w:sz w:val="24"/>
          <w:szCs w:val="24"/>
        </w:rPr>
        <w:t xml:space="preserve">2617812. </w:t>
      </w:r>
    </w:p>
    <w:p w14:paraId="43F8A5C1" w14:textId="47A8B240" w:rsidR="005E523D" w:rsidRPr="005E523D" w:rsidRDefault="00E535B4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E535B4">
        <w:rPr>
          <w:rFonts w:ascii="Arial" w:hAnsi="Arial" w:cs="Arial"/>
          <w:sz w:val="24"/>
          <w:szCs w:val="24"/>
        </w:rPr>
        <w:lastRenderedPageBreak/>
        <w:t xml:space="preserve">Fel </w:t>
      </w:r>
      <w:proofErr w:type="spellStart"/>
      <w:r w:rsidRPr="00E535B4">
        <w:rPr>
          <w:rFonts w:ascii="Arial" w:hAnsi="Arial" w:cs="Arial"/>
          <w:sz w:val="24"/>
          <w:szCs w:val="24"/>
        </w:rPr>
        <w:t>arall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35B4">
        <w:rPr>
          <w:rFonts w:ascii="Arial" w:hAnsi="Arial" w:cs="Arial"/>
          <w:sz w:val="24"/>
          <w:szCs w:val="24"/>
        </w:rPr>
        <w:t>gallech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anfon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E535B4">
        <w:rPr>
          <w:rFonts w:ascii="Arial" w:hAnsi="Arial" w:cs="Arial"/>
          <w:sz w:val="24"/>
          <w:szCs w:val="24"/>
        </w:rPr>
        <w:t>bost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atom </w:t>
      </w:r>
      <w:proofErr w:type="spellStart"/>
      <w:r w:rsidRPr="00E535B4">
        <w:rPr>
          <w:rFonts w:ascii="Arial" w:hAnsi="Arial" w:cs="Arial"/>
          <w:sz w:val="24"/>
          <w:szCs w:val="24"/>
        </w:rPr>
        <w:t>yn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535B4">
        <w:rPr>
          <w:rFonts w:ascii="Arial" w:hAnsi="Arial" w:cs="Arial"/>
          <w:sz w:val="24"/>
          <w:szCs w:val="24"/>
        </w:rPr>
        <w:t>cyfeiriad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E535B4">
        <w:rPr>
          <w:rFonts w:ascii="Arial" w:hAnsi="Arial" w:cs="Arial"/>
          <w:sz w:val="24"/>
          <w:szCs w:val="24"/>
        </w:rPr>
        <w:t>bost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35B4">
        <w:rPr>
          <w:rFonts w:ascii="Arial" w:hAnsi="Arial" w:cs="Arial"/>
          <w:sz w:val="24"/>
          <w:szCs w:val="24"/>
        </w:rPr>
        <w:t>canlynol</w:t>
      </w:r>
      <w:proofErr w:type="spellEnd"/>
      <w:r w:rsidRPr="00E535B4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5E523D"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="005E523D"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31000"/>
    <w:rsid w:val="001C7100"/>
    <w:rsid w:val="001D3D2B"/>
    <w:rsid w:val="0020096D"/>
    <w:rsid w:val="002213EC"/>
    <w:rsid w:val="00251B46"/>
    <w:rsid w:val="002538FB"/>
    <w:rsid w:val="00276FC9"/>
    <w:rsid w:val="002859C6"/>
    <w:rsid w:val="00290FFA"/>
    <w:rsid w:val="002C506E"/>
    <w:rsid w:val="002F5B73"/>
    <w:rsid w:val="003043BE"/>
    <w:rsid w:val="00326BC2"/>
    <w:rsid w:val="003417DB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6690B"/>
    <w:rsid w:val="004D14BD"/>
    <w:rsid w:val="004E3B0C"/>
    <w:rsid w:val="00502D40"/>
    <w:rsid w:val="0051682E"/>
    <w:rsid w:val="00565982"/>
    <w:rsid w:val="005A0424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A5699"/>
    <w:rsid w:val="00837FD6"/>
    <w:rsid w:val="00852657"/>
    <w:rsid w:val="00855574"/>
    <w:rsid w:val="00893A30"/>
    <w:rsid w:val="008C6EF0"/>
    <w:rsid w:val="00901952"/>
    <w:rsid w:val="00903AF2"/>
    <w:rsid w:val="00935A9F"/>
    <w:rsid w:val="009716DA"/>
    <w:rsid w:val="009F4183"/>
    <w:rsid w:val="009F5BA5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C1AB4"/>
    <w:rsid w:val="00BD3C28"/>
    <w:rsid w:val="00CD0CAB"/>
    <w:rsid w:val="00CD110C"/>
    <w:rsid w:val="00CE508F"/>
    <w:rsid w:val="00CF67B7"/>
    <w:rsid w:val="00D0103B"/>
    <w:rsid w:val="00D32357"/>
    <w:rsid w:val="00D34E9B"/>
    <w:rsid w:val="00DD4ACE"/>
    <w:rsid w:val="00DF2F86"/>
    <w:rsid w:val="00E472B2"/>
    <w:rsid w:val="00E535B4"/>
    <w:rsid w:val="00E62FAA"/>
    <w:rsid w:val="00E65244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2571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Gwen Lloyd Aubrey</cp:lastModifiedBy>
  <cp:revision>5</cp:revision>
  <dcterms:created xsi:type="dcterms:W3CDTF">2026-01-27T16:05:00Z</dcterms:created>
  <dcterms:modified xsi:type="dcterms:W3CDTF">2026-01-27T18:04:00Z</dcterms:modified>
</cp:coreProperties>
</file>