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CC795" w14:textId="77777777" w:rsidR="00BD004B" w:rsidRDefault="00BD004B" w:rsidP="00BD004B">
      <w:pPr>
        <w:pStyle w:val="BodyText"/>
        <w:jc w:val="both"/>
      </w:pPr>
    </w:p>
    <w:p w14:paraId="0B419226" w14:textId="77777777" w:rsidR="005D0B46" w:rsidRDefault="005D0B46" w:rsidP="00BD004B">
      <w:pPr>
        <w:pStyle w:val="BodyText"/>
        <w:jc w:val="both"/>
      </w:pPr>
    </w:p>
    <w:p w14:paraId="6D90684F" w14:textId="77777777" w:rsidR="00BD004B" w:rsidRDefault="00BD004B" w:rsidP="00BD004B">
      <w:pPr>
        <w:pStyle w:val="BodyText"/>
        <w:jc w:val="center"/>
        <w:rPr>
          <w:b/>
          <w:bCs/>
          <w:sz w:val="3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2"/>
              <w:u w:val="single"/>
            </w:rPr>
            <w:t>BLAENAU</w:t>
          </w:r>
        </w:smartTag>
        <w:r>
          <w:rPr>
            <w:b/>
            <w:bCs/>
            <w:sz w:val="32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2"/>
              <w:u w:val="single"/>
            </w:rPr>
            <w:t>GWENT</w:t>
          </w:r>
        </w:smartTag>
        <w:r>
          <w:rPr>
            <w:b/>
            <w:bCs/>
            <w:sz w:val="3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  <w:u w:val="single"/>
            </w:rPr>
            <w:t>COUNTY</w:t>
          </w:r>
        </w:smartTag>
      </w:smartTag>
      <w:r>
        <w:rPr>
          <w:b/>
          <w:bCs/>
          <w:sz w:val="32"/>
          <w:u w:val="single"/>
        </w:rPr>
        <w:t xml:space="preserve"> BOROUGH COUNCIL</w:t>
      </w:r>
    </w:p>
    <w:p w14:paraId="57FE9ADB" w14:textId="77777777" w:rsidR="00BD004B" w:rsidRDefault="00BD004B" w:rsidP="00BD004B">
      <w:pPr>
        <w:pStyle w:val="BodyText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COUNCILLORS ANNUAL REPORT</w:t>
      </w:r>
    </w:p>
    <w:p w14:paraId="5D879CA6" w14:textId="77777777" w:rsidR="00BD004B" w:rsidRDefault="00BD004B" w:rsidP="00BD004B">
      <w:pPr>
        <w:pStyle w:val="BodyText"/>
        <w:jc w:val="both"/>
        <w:rPr>
          <w:b/>
          <w:bCs/>
          <w:sz w:val="32"/>
          <w:u w:val="single"/>
        </w:rPr>
      </w:pPr>
    </w:p>
    <w:p w14:paraId="36916505" w14:textId="0A705451" w:rsidR="00BD004B" w:rsidRDefault="00BD004B" w:rsidP="00BD004B">
      <w:pPr>
        <w:pStyle w:val="BodyText"/>
        <w:ind w:left="-720"/>
        <w:jc w:val="both"/>
      </w:pPr>
      <w:r>
        <w:t xml:space="preserve">This is the report by the Councillor named below regarding their key activities over the year ending </w:t>
      </w:r>
      <w:r w:rsidRPr="00A121D3">
        <w:t>30</w:t>
      </w:r>
      <w:r w:rsidRPr="00A121D3">
        <w:rPr>
          <w:vertAlign w:val="superscript"/>
        </w:rPr>
        <w:t>th</w:t>
      </w:r>
      <w:r w:rsidR="00CB2B7A">
        <w:t xml:space="preserve"> April 202</w:t>
      </w:r>
      <w:r w:rsidR="00C17D22">
        <w:t>3</w:t>
      </w:r>
      <w:r>
        <w:t>. It is provided for the information of all constituents and for no other purpose.</w:t>
      </w:r>
    </w:p>
    <w:p w14:paraId="02DD4D0F" w14:textId="77777777" w:rsidR="00BD004B" w:rsidRDefault="00BD004B" w:rsidP="00BD004B">
      <w:pPr>
        <w:pStyle w:val="BodyText"/>
        <w:rPr>
          <w:i/>
          <w:iCs/>
          <w:sz w:val="24"/>
        </w:rPr>
      </w:pPr>
    </w:p>
    <w:p w14:paraId="39D76F49" w14:textId="09356C91" w:rsidR="00BD004B" w:rsidRDefault="00BD004B" w:rsidP="00C17D22">
      <w:pPr>
        <w:pStyle w:val="BodyText"/>
        <w:ind w:left="-720"/>
        <w:jc w:val="both"/>
        <w:rPr>
          <w:i/>
          <w:iCs/>
          <w:sz w:val="24"/>
        </w:rPr>
      </w:pPr>
      <w:r>
        <w:rPr>
          <w:i/>
          <w:iCs/>
          <w:sz w:val="24"/>
        </w:rPr>
        <w:t>Completion instructions:  Councillors are free to include as much or as little information as they wish in each section, however the report is to be kept to this</w:t>
      </w:r>
      <w:r w:rsidR="00C17D22">
        <w:rPr>
          <w:i/>
          <w:iCs/>
          <w:sz w:val="24"/>
        </w:rPr>
        <w:t xml:space="preserve"> </w:t>
      </w:r>
      <w:proofErr w:type="gramStart"/>
      <w:r>
        <w:rPr>
          <w:b/>
          <w:bCs/>
          <w:i/>
          <w:iCs/>
          <w:sz w:val="24"/>
        </w:rPr>
        <w:t>2 page</w:t>
      </w:r>
      <w:proofErr w:type="gramEnd"/>
      <w:r>
        <w:rPr>
          <w:b/>
          <w:bCs/>
          <w:i/>
          <w:iCs/>
          <w:sz w:val="24"/>
        </w:rPr>
        <w:t xml:space="preserve"> maximum </w:t>
      </w:r>
      <w:r>
        <w:rPr>
          <w:i/>
          <w:iCs/>
          <w:sz w:val="24"/>
        </w:rPr>
        <w:t>format.</w:t>
      </w:r>
    </w:p>
    <w:p w14:paraId="18D50E60" w14:textId="77777777" w:rsidR="00BD004B" w:rsidRDefault="00BD004B" w:rsidP="00BD004B">
      <w:pPr>
        <w:pStyle w:val="BodyText"/>
        <w:jc w:val="both"/>
        <w:rPr>
          <w:i/>
          <w:iCs/>
          <w:sz w:val="24"/>
        </w:rPr>
      </w:pPr>
    </w:p>
    <w:p w14:paraId="40953DF6" w14:textId="5D48C7CF" w:rsidR="00BD004B" w:rsidRDefault="00BD004B" w:rsidP="00BD004B">
      <w:pPr>
        <w:pStyle w:val="BodyText"/>
        <w:ind w:left="-720"/>
        <w:rPr>
          <w:b/>
          <w:bCs/>
        </w:rPr>
      </w:pPr>
      <w:r>
        <w:rPr>
          <w:b/>
          <w:bCs/>
        </w:rPr>
        <w:t xml:space="preserve">Councillor: </w:t>
      </w:r>
      <w:r w:rsidR="004B5BC4">
        <w:rPr>
          <w:b/>
          <w:bCs/>
        </w:rPr>
        <w:t>Lisa Winnett</w:t>
      </w:r>
    </w:p>
    <w:p w14:paraId="3876CBFA" w14:textId="5CE47265" w:rsidR="00BD004B" w:rsidRDefault="00BD004B" w:rsidP="00BD004B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Party:</w:t>
      </w:r>
      <w:r w:rsidR="004B5BC4">
        <w:rPr>
          <w:b/>
          <w:bCs/>
        </w:rPr>
        <w:t xml:space="preserve"> Labour</w:t>
      </w:r>
    </w:p>
    <w:p w14:paraId="407C05D8" w14:textId="6F7683A6" w:rsidR="00BD004B" w:rsidRDefault="00BD004B" w:rsidP="00BD004B">
      <w:pPr>
        <w:pStyle w:val="BodyText"/>
        <w:ind w:left="-720"/>
        <w:rPr>
          <w:b/>
          <w:bCs/>
        </w:rPr>
      </w:pPr>
      <w:r>
        <w:rPr>
          <w:b/>
          <w:bCs/>
        </w:rPr>
        <w:t>Ward:</w:t>
      </w:r>
      <w:r w:rsidR="004B5BC4">
        <w:rPr>
          <w:b/>
          <w:bCs/>
        </w:rPr>
        <w:t xml:space="preserve"> Blaina</w:t>
      </w:r>
    </w:p>
    <w:p w14:paraId="70F90901" w14:textId="77777777" w:rsidR="00BD004B" w:rsidRDefault="00BD004B" w:rsidP="00BD004B">
      <w:pPr>
        <w:pStyle w:val="BodyText"/>
        <w:ind w:left="-720"/>
        <w:rPr>
          <w:b/>
          <w:bCs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D004B" w14:paraId="2913877D" w14:textId="77777777" w:rsidTr="004E4E12">
        <w:tc>
          <w:tcPr>
            <w:tcW w:w="9900" w:type="dxa"/>
          </w:tcPr>
          <w:p w14:paraId="1CDB6DE4" w14:textId="77777777" w:rsidR="00BD004B" w:rsidRDefault="00BD004B" w:rsidP="004E4E1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Section 1 – Roles and Responsibilities</w:t>
            </w:r>
          </w:p>
        </w:tc>
      </w:tr>
      <w:tr w:rsidR="00BD004B" w14:paraId="17A6E8D0" w14:textId="77777777" w:rsidTr="004E4E12">
        <w:tc>
          <w:tcPr>
            <w:tcW w:w="9900" w:type="dxa"/>
          </w:tcPr>
          <w:p w14:paraId="00F9D184" w14:textId="5BBA63D4" w:rsidR="004B5BC4" w:rsidRPr="00F271EB" w:rsidRDefault="004B5BC4" w:rsidP="006840B6">
            <w:pPr>
              <w:pStyle w:val="BodyText"/>
              <w:jc w:val="both"/>
            </w:pPr>
            <w:r w:rsidRPr="00F271EB">
              <w:t>Chair of Planning</w:t>
            </w:r>
            <w:r w:rsidR="003E6BD1" w:rsidRPr="00F271EB">
              <w:t xml:space="preserve">, </w:t>
            </w:r>
            <w:r w:rsidRPr="00F271EB">
              <w:t>Chair of General Licensing</w:t>
            </w:r>
            <w:r w:rsidR="007255FC" w:rsidRPr="00F271EB">
              <w:t xml:space="preserve"> and Chair of Sub Committee</w:t>
            </w:r>
            <w:r w:rsidR="003E6BD1" w:rsidRPr="00F271EB">
              <w:t xml:space="preserve">, </w:t>
            </w:r>
            <w:r w:rsidR="007503E4" w:rsidRPr="00F271EB">
              <w:t>Chair of Statutory Licensing</w:t>
            </w:r>
            <w:r w:rsidR="007255FC" w:rsidRPr="00F271EB">
              <w:t xml:space="preserve"> and Chair of Sub Committee</w:t>
            </w:r>
            <w:r w:rsidR="003E6BD1" w:rsidRPr="00F271EB">
              <w:t xml:space="preserve">, </w:t>
            </w:r>
            <w:r w:rsidRPr="00F271EB">
              <w:t>Director &amp; Chair of Silent Valley Waste Services Ltd.</w:t>
            </w:r>
          </w:p>
          <w:p w14:paraId="09CD2781" w14:textId="62F7463B" w:rsidR="00BD004B" w:rsidRPr="00F271EB" w:rsidRDefault="004B5BC4" w:rsidP="006840B6">
            <w:pPr>
              <w:pStyle w:val="BodyText"/>
              <w:jc w:val="both"/>
            </w:pPr>
            <w:r w:rsidRPr="00F271EB">
              <w:t>Member of the following Council committees, Partnerships Scrutiny Committee, Ethics &amp; Standards Committee, Safer Blaenau Gwent Community Partnership Committee, Partnership Scrutiny, Straying Animals Working Group, ARAC Audit &amp; Risk Assurance Committee</w:t>
            </w:r>
            <w:r w:rsidR="00086BAA" w:rsidRPr="00F271EB">
              <w:t xml:space="preserve"> &amp; Democratic Service Committee.</w:t>
            </w:r>
          </w:p>
          <w:p w14:paraId="1E712C00" w14:textId="50EB62B9" w:rsidR="00BD004B" w:rsidRPr="00F271EB" w:rsidRDefault="007503E4" w:rsidP="006840B6">
            <w:pPr>
              <w:pStyle w:val="BodyText"/>
              <w:jc w:val="both"/>
            </w:pPr>
            <w:r w:rsidRPr="00F271EB">
              <w:t xml:space="preserve">LEA </w:t>
            </w:r>
            <w:r w:rsidR="004B5BC4" w:rsidRPr="00F271EB">
              <w:t>Governor of Ystruth Primary &amp;</w:t>
            </w:r>
            <w:r w:rsidRPr="00F271EB">
              <w:t xml:space="preserve"> Parent Governor of</w:t>
            </w:r>
            <w:r w:rsidR="004B5BC4" w:rsidRPr="00F271EB">
              <w:t xml:space="preserve"> Brynmawr Foundation School. I also sit on various separate committees</w:t>
            </w:r>
            <w:r w:rsidRPr="00F271EB">
              <w:t xml:space="preserve"> in each school</w:t>
            </w:r>
            <w:r w:rsidR="004B5BC4" w:rsidRPr="00F271EB">
              <w:t xml:space="preserve"> as part of my role as a governor.</w:t>
            </w:r>
          </w:p>
          <w:p w14:paraId="53A90EBA" w14:textId="580704B0" w:rsidR="00BD004B" w:rsidRDefault="007255FC" w:rsidP="006840B6">
            <w:pPr>
              <w:pStyle w:val="BodyText"/>
              <w:jc w:val="both"/>
              <w:rPr>
                <w:b/>
                <w:bCs/>
              </w:rPr>
            </w:pPr>
            <w:r w:rsidRPr="00F271EB">
              <w:t xml:space="preserve">Regular 3 weekly </w:t>
            </w:r>
            <w:r w:rsidR="006840B6">
              <w:t>m</w:t>
            </w:r>
            <w:r w:rsidRPr="00F271EB">
              <w:t>eetings with Gwent Police Inspector for B</w:t>
            </w:r>
            <w:r w:rsidR="006840B6">
              <w:t xml:space="preserve">laenau </w:t>
            </w:r>
            <w:r w:rsidRPr="00F271EB">
              <w:t>G</w:t>
            </w:r>
            <w:r w:rsidR="006840B6">
              <w:t>went</w:t>
            </w:r>
            <w:r w:rsidRPr="00F271EB">
              <w:t>, and also separate regular meetings/</w:t>
            </w:r>
            <w:r w:rsidR="005D1728" w:rsidRPr="00F271EB">
              <w:t>phone calls</w:t>
            </w:r>
            <w:r w:rsidRPr="00F271EB">
              <w:t xml:space="preserve"> with our Neighbourhood Police Officer.</w:t>
            </w:r>
          </w:p>
        </w:tc>
      </w:tr>
      <w:tr w:rsidR="00BD004B" w14:paraId="62832440" w14:textId="77777777" w:rsidTr="004E4E12">
        <w:tc>
          <w:tcPr>
            <w:tcW w:w="9900" w:type="dxa"/>
          </w:tcPr>
          <w:p w14:paraId="793E34F9" w14:textId="77777777" w:rsidR="00BD004B" w:rsidRDefault="00BD004B" w:rsidP="004E4E1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Section 2:  Constituency Activity</w:t>
            </w:r>
          </w:p>
        </w:tc>
      </w:tr>
      <w:tr w:rsidR="00BD004B" w14:paraId="47CD527D" w14:textId="77777777" w:rsidTr="004E4E12">
        <w:tc>
          <w:tcPr>
            <w:tcW w:w="9900" w:type="dxa"/>
          </w:tcPr>
          <w:p w14:paraId="30AA884E" w14:textId="0F576ADB" w:rsidR="007503E4" w:rsidRPr="00F271EB" w:rsidRDefault="007503E4" w:rsidP="006840B6">
            <w:pPr>
              <w:pStyle w:val="BodyText"/>
              <w:jc w:val="both"/>
            </w:pPr>
            <w:r w:rsidRPr="00F271EB">
              <w:t>Representing and helping residents with various methods of help, from written help/representation to verbal advice on predominantly Council issue</w:t>
            </w:r>
            <w:r w:rsidR="006840B6">
              <w:t>s</w:t>
            </w:r>
            <w:r w:rsidRPr="00F271EB">
              <w:t xml:space="preserve"> and have de</w:t>
            </w:r>
            <w:r w:rsidR="006840B6">
              <w:t>a</w:t>
            </w:r>
            <w:r w:rsidRPr="00F271EB">
              <w:t xml:space="preserve">lt with some very complex issues </w:t>
            </w:r>
            <w:r w:rsidR="006840B6">
              <w:t>that were being experienced</w:t>
            </w:r>
            <w:r w:rsidRPr="00F271EB">
              <w:t xml:space="preserve">. </w:t>
            </w:r>
          </w:p>
          <w:p w14:paraId="5C128563" w14:textId="343D59CB" w:rsidR="00BD004B" w:rsidRPr="00F271EB" w:rsidRDefault="007503E4" w:rsidP="006840B6">
            <w:pPr>
              <w:pStyle w:val="BodyText"/>
              <w:jc w:val="both"/>
            </w:pPr>
            <w:r w:rsidRPr="00F271EB">
              <w:t>Residents also approach me regarding Police, Tai Calon, and other matters and I will try and support/advise/represent/liaise where possible, but these matters are outside of my remit as a Councillor, but I will always try to help and support where possible.</w:t>
            </w:r>
          </w:p>
          <w:p w14:paraId="29415D39" w14:textId="2B7552EB" w:rsidR="007255FC" w:rsidRPr="00F271EB" w:rsidRDefault="007503E4" w:rsidP="006840B6">
            <w:pPr>
              <w:pStyle w:val="BodyText"/>
              <w:jc w:val="both"/>
            </w:pPr>
            <w:r w:rsidRPr="00F271EB">
              <w:t xml:space="preserve">Working with senior officers and residents to obtain a grant for </w:t>
            </w:r>
            <w:proofErr w:type="spellStart"/>
            <w:r w:rsidRPr="00F271EB">
              <w:t>Cwmcelyn</w:t>
            </w:r>
            <w:proofErr w:type="spellEnd"/>
            <w:r w:rsidRPr="00F271EB">
              <w:t xml:space="preserve"> Pond, and I have had numerous ward meetings with</w:t>
            </w:r>
            <w:r>
              <w:rPr>
                <w:b/>
                <w:bCs/>
              </w:rPr>
              <w:t xml:space="preserve"> </w:t>
            </w:r>
            <w:r w:rsidRPr="00F271EB">
              <w:t>officers/residents</w:t>
            </w:r>
            <w:r w:rsidR="006840B6">
              <w:t xml:space="preserve"> and</w:t>
            </w:r>
            <w:r>
              <w:rPr>
                <w:b/>
                <w:bCs/>
              </w:rPr>
              <w:t xml:space="preserve"> </w:t>
            </w:r>
            <w:r w:rsidRPr="00F271EB">
              <w:t>internal meetings to work to try and obtain this grant from an outside body</w:t>
            </w:r>
            <w:r w:rsidR="00086BAA" w:rsidRPr="00F271EB">
              <w:t xml:space="preserve"> (Still on going at the time of writing)</w:t>
            </w:r>
            <w:r w:rsidRPr="00F271EB">
              <w:t xml:space="preserve">. </w:t>
            </w:r>
          </w:p>
          <w:p w14:paraId="242DCE66" w14:textId="1D068D2B" w:rsidR="007255FC" w:rsidRPr="00F271EB" w:rsidRDefault="007503E4" w:rsidP="006840B6">
            <w:pPr>
              <w:pStyle w:val="BodyText"/>
              <w:jc w:val="both"/>
            </w:pPr>
            <w:r w:rsidRPr="00F271EB">
              <w:lastRenderedPageBreak/>
              <w:t>Working with local Sporting groups</w:t>
            </w:r>
            <w:r w:rsidR="007255FC" w:rsidRPr="00F271EB">
              <w:t xml:space="preserve"> &amp; Local Farmers to address the issues in our ward, which also includes site meetings</w:t>
            </w:r>
            <w:r w:rsidRPr="00F271EB">
              <w:t xml:space="preserve">. </w:t>
            </w:r>
          </w:p>
          <w:p w14:paraId="0152E6E4" w14:textId="4BA215DE" w:rsidR="007255FC" w:rsidRPr="00F271EB" w:rsidRDefault="007503E4" w:rsidP="006840B6">
            <w:pPr>
              <w:pStyle w:val="BodyText"/>
              <w:jc w:val="both"/>
            </w:pPr>
            <w:r w:rsidRPr="00F271EB">
              <w:t xml:space="preserve">Helping to bring events to our area. </w:t>
            </w:r>
          </w:p>
          <w:p w14:paraId="4881B7CD" w14:textId="42E9461F" w:rsidR="007255FC" w:rsidRPr="00F271EB" w:rsidRDefault="007503E4" w:rsidP="006840B6">
            <w:pPr>
              <w:pStyle w:val="BodyText"/>
              <w:jc w:val="both"/>
            </w:pPr>
            <w:r w:rsidRPr="00F271EB">
              <w:t xml:space="preserve">Dealing with some very complex issues in </w:t>
            </w:r>
            <w:r w:rsidR="007255FC" w:rsidRPr="00F271EB">
              <w:t>my</w:t>
            </w:r>
            <w:r w:rsidRPr="00F271EB">
              <w:t xml:space="preserve"> ward</w:t>
            </w:r>
            <w:r w:rsidR="007255FC" w:rsidRPr="00F271EB">
              <w:t xml:space="preserve"> on behalf of residents, which due to GDPR I cannot divulge</w:t>
            </w:r>
            <w:r w:rsidRPr="00F271EB">
              <w:t>.</w:t>
            </w:r>
            <w:r w:rsidR="007255FC" w:rsidRPr="00F271EB">
              <w:t xml:space="preserve"> Site meetings with residents on issues in the ward. </w:t>
            </w:r>
          </w:p>
          <w:p w14:paraId="30FB9AE6" w14:textId="64706FE6" w:rsidR="007503E4" w:rsidRPr="00F271EB" w:rsidRDefault="007255FC" w:rsidP="006840B6">
            <w:pPr>
              <w:pStyle w:val="BodyText"/>
              <w:jc w:val="both"/>
            </w:pPr>
            <w:r w:rsidRPr="00F271EB">
              <w:t>Working to try and find ways to improve our area, and the hardest part of this is trying to obtain/find funding, due to the financial restraint’s councils are under.</w:t>
            </w:r>
          </w:p>
          <w:p w14:paraId="28405A1A" w14:textId="1894A06C" w:rsidR="00BD004B" w:rsidRDefault="007255FC" w:rsidP="006840B6">
            <w:pPr>
              <w:pStyle w:val="BodyText"/>
              <w:jc w:val="both"/>
              <w:rPr>
                <w:b/>
                <w:bCs/>
              </w:rPr>
            </w:pPr>
            <w:r w:rsidRPr="00F271EB">
              <w:t xml:space="preserve">Working with officers in the council to make </w:t>
            </w:r>
            <w:proofErr w:type="spellStart"/>
            <w:r w:rsidRPr="00F271EB">
              <w:t>Henwain</w:t>
            </w:r>
            <w:proofErr w:type="spellEnd"/>
            <w:r w:rsidRPr="00F271EB">
              <w:t xml:space="preserve"> </w:t>
            </w:r>
            <w:r w:rsidR="00086BAA" w:rsidRPr="00F271EB">
              <w:t xml:space="preserve">coal </w:t>
            </w:r>
            <w:r w:rsidRPr="00F271EB">
              <w:t xml:space="preserve">tip safe (completed), and also to improve the drainage run off from this tip onto </w:t>
            </w:r>
            <w:proofErr w:type="spellStart"/>
            <w:r w:rsidRPr="00F271EB">
              <w:t>Maeshafod</w:t>
            </w:r>
            <w:proofErr w:type="spellEnd"/>
            <w:r w:rsidRPr="00F271EB">
              <w:t>/</w:t>
            </w:r>
            <w:proofErr w:type="spellStart"/>
            <w:r w:rsidRPr="00F271EB">
              <w:t>Henwain</w:t>
            </w:r>
            <w:proofErr w:type="spellEnd"/>
            <w:r w:rsidRPr="00F271EB">
              <w:t xml:space="preserve"> Street.</w:t>
            </w:r>
          </w:p>
        </w:tc>
      </w:tr>
    </w:tbl>
    <w:p w14:paraId="2AE26459" w14:textId="77777777" w:rsidR="00BD004B" w:rsidRDefault="00BD004B" w:rsidP="00BD004B">
      <w:pPr>
        <w:pStyle w:val="BodyText"/>
        <w:rPr>
          <w:b/>
          <w:bCs/>
        </w:rPr>
      </w:pPr>
    </w:p>
    <w:tbl>
      <w:tblPr>
        <w:tblW w:w="98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7"/>
      </w:tblGrid>
      <w:tr w:rsidR="00BD004B" w14:paraId="3D57B6B0" w14:textId="77777777" w:rsidTr="003E6BD1">
        <w:trPr>
          <w:trHeight w:val="255"/>
        </w:trPr>
        <w:tc>
          <w:tcPr>
            <w:tcW w:w="9817" w:type="dxa"/>
          </w:tcPr>
          <w:p w14:paraId="4A306321" w14:textId="426BE2EA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Section 3: </w:t>
            </w:r>
            <w:r w:rsidR="00C17D22">
              <w:rPr>
                <w:b/>
                <w:bCs/>
              </w:rPr>
              <w:t>Cabinet</w:t>
            </w:r>
            <w:r>
              <w:rPr>
                <w:b/>
                <w:bCs/>
              </w:rPr>
              <w:t xml:space="preserve"> and Scrutiny Activities</w:t>
            </w:r>
          </w:p>
        </w:tc>
      </w:tr>
      <w:tr w:rsidR="00BD004B" w14:paraId="6E6D221C" w14:textId="77777777" w:rsidTr="003E6BD1">
        <w:trPr>
          <w:trHeight w:val="4052"/>
        </w:trPr>
        <w:tc>
          <w:tcPr>
            <w:tcW w:w="9817" w:type="dxa"/>
          </w:tcPr>
          <w:p w14:paraId="690865A3" w14:textId="732160A8" w:rsidR="00BD004B" w:rsidRDefault="00086BAA" w:rsidP="004E4E12">
            <w:pPr>
              <w:pStyle w:val="BodyText"/>
              <w:jc w:val="both"/>
            </w:pPr>
            <w:r>
              <w:t xml:space="preserve">Silent Valley Waste Services </w:t>
            </w:r>
            <w:r w:rsidR="006840B6">
              <w:t>L</w:t>
            </w:r>
            <w:r>
              <w:t>td, working to bring the company back in house and dealing with the Hiving up agreement</w:t>
            </w:r>
            <w:r w:rsidR="003E6BD1">
              <w:t xml:space="preserve"> (Back in house now)</w:t>
            </w:r>
            <w:r>
              <w:t>.</w:t>
            </w:r>
            <w:r w:rsidR="003E6BD1">
              <w:t xml:space="preserve"> Chairing of regular Board meetings, also working with Unions regarding the TUPE transfer, meetings with external </w:t>
            </w:r>
            <w:r w:rsidR="006840B6">
              <w:t>a</w:t>
            </w:r>
            <w:r w:rsidR="003E6BD1">
              <w:t xml:space="preserve">uditors and external </w:t>
            </w:r>
            <w:r w:rsidR="006840B6">
              <w:t>s</w:t>
            </w:r>
            <w:r w:rsidR="003E6BD1">
              <w:t>olicitors who represented the Ltd. Company. Finalising the financial, audit and legal aspects of a now dormant company.</w:t>
            </w:r>
          </w:p>
          <w:p w14:paraId="1C32C3B9" w14:textId="756E21FF" w:rsidR="00086BAA" w:rsidRDefault="00086BAA" w:rsidP="004E4E12">
            <w:pPr>
              <w:pStyle w:val="BodyText"/>
              <w:jc w:val="both"/>
            </w:pPr>
            <w:r>
              <w:t>Audit Wales Review of Planning Services.</w:t>
            </w:r>
          </w:p>
          <w:p w14:paraId="2AB02876" w14:textId="25373072" w:rsidR="00086BAA" w:rsidRDefault="006C53AF" w:rsidP="004E4E12">
            <w:pPr>
              <w:pStyle w:val="BodyText"/>
              <w:jc w:val="both"/>
            </w:pPr>
            <w:r>
              <w:t>Cabinet</w:t>
            </w:r>
            <w:bookmarkStart w:id="0" w:name="_GoBack"/>
            <w:bookmarkEnd w:id="0"/>
            <w:r w:rsidR="00086BAA">
              <w:t xml:space="preserve"> Member Regeneration Briefings (attendance in role of Chair of Planning).</w:t>
            </w:r>
          </w:p>
          <w:p w14:paraId="0230070B" w14:textId="35FB6D03" w:rsidR="00BD004B" w:rsidRDefault="00086BAA" w:rsidP="004E4E12">
            <w:pPr>
              <w:pStyle w:val="BodyText"/>
              <w:jc w:val="both"/>
            </w:pPr>
            <w:r>
              <w:t>Working with Senior Planning officers to improve Planning Committee. Chairing meetings of other wards with th</w:t>
            </w:r>
            <w:r w:rsidR="003E6BD1">
              <w:t>e relevant</w:t>
            </w:r>
            <w:r>
              <w:t xml:space="preserve"> ward councillors and planning officers if there is a planning/enforcement issue in their ward.</w:t>
            </w:r>
          </w:p>
          <w:p w14:paraId="17A2B18A" w14:textId="27E5FFDF" w:rsidR="00086BAA" w:rsidRDefault="00086BAA" w:rsidP="004E4E12">
            <w:pPr>
              <w:pStyle w:val="BodyText"/>
              <w:jc w:val="both"/>
            </w:pPr>
            <w:r>
              <w:t>Regular meetings</w:t>
            </w:r>
            <w:r w:rsidR="003E6BD1">
              <w:t>/phone calls/emails</w:t>
            </w:r>
            <w:r>
              <w:t xml:space="preserve"> with Planning</w:t>
            </w:r>
            <w:r w:rsidR="003E6BD1">
              <w:t>/enforcement</w:t>
            </w:r>
            <w:r>
              <w:t xml:space="preserve"> officers</w:t>
            </w:r>
            <w:r w:rsidR="003E6BD1">
              <w:t>, and this can and is usually a daily occurrence.</w:t>
            </w:r>
          </w:p>
          <w:p w14:paraId="276443D0" w14:textId="5892F11C" w:rsidR="00BD004B" w:rsidRDefault="003E6BD1" w:rsidP="004E4E12">
            <w:pPr>
              <w:pStyle w:val="BodyText"/>
              <w:jc w:val="both"/>
            </w:pPr>
            <w:r>
              <w:t>Regular meetings with Licensing Officers regarding pub/gambling/taxi licenses</w:t>
            </w:r>
          </w:p>
          <w:p w14:paraId="4C8A3DAE" w14:textId="77777777" w:rsidR="00BD004B" w:rsidRDefault="00BD004B" w:rsidP="004E4E12">
            <w:pPr>
              <w:pStyle w:val="BodyText"/>
              <w:jc w:val="both"/>
            </w:pPr>
          </w:p>
        </w:tc>
      </w:tr>
      <w:tr w:rsidR="00BD004B" w14:paraId="21BE0E8E" w14:textId="77777777" w:rsidTr="003E6BD1">
        <w:trPr>
          <w:trHeight w:val="245"/>
        </w:trPr>
        <w:tc>
          <w:tcPr>
            <w:tcW w:w="9817" w:type="dxa"/>
          </w:tcPr>
          <w:p w14:paraId="6BC28D92" w14:textId="77777777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 4: Training and Development</w:t>
            </w:r>
          </w:p>
        </w:tc>
      </w:tr>
      <w:tr w:rsidR="00BD004B" w14:paraId="550C2C01" w14:textId="77777777" w:rsidTr="003E6BD1">
        <w:trPr>
          <w:trHeight w:val="255"/>
        </w:trPr>
        <w:tc>
          <w:tcPr>
            <w:tcW w:w="9817" w:type="dxa"/>
          </w:tcPr>
          <w:p w14:paraId="1D13BD73" w14:textId="77777777" w:rsidR="00BD004B" w:rsidRDefault="003E6BD1" w:rsidP="004E4E12">
            <w:pPr>
              <w:pStyle w:val="BodyText"/>
              <w:jc w:val="both"/>
            </w:pPr>
            <w:r>
              <w:t>Undertaking regular training and personal development</w:t>
            </w:r>
            <w:r w:rsidR="006840B6">
              <w:t>.</w:t>
            </w:r>
          </w:p>
          <w:p w14:paraId="71012C44" w14:textId="62860A16" w:rsidR="006840B6" w:rsidRDefault="006840B6" w:rsidP="004E4E12">
            <w:pPr>
              <w:pStyle w:val="BodyText"/>
              <w:jc w:val="both"/>
            </w:pPr>
          </w:p>
        </w:tc>
      </w:tr>
      <w:tr w:rsidR="00BD004B" w14:paraId="77590036" w14:textId="77777777" w:rsidTr="003E6BD1">
        <w:trPr>
          <w:trHeight w:val="255"/>
        </w:trPr>
        <w:tc>
          <w:tcPr>
            <w:tcW w:w="9817" w:type="dxa"/>
          </w:tcPr>
          <w:p w14:paraId="4F011394" w14:textId="77777777" w:rsidR="00BD004B" w:rsidRDefault="00BE584C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 5: Initiatives, Special</w:t>
            </w:r>
            <w:r w:rsidR="00BD004B">
              <w:rPr>
                <w:b/>
                <w:bCs/>
              </w:rPr>
              <w:t xml:space="preserve"> Activities and Issues</w:t>
            </w:r>
          </w:p>
        </w:tc>
      </w:tr>
      <w:tr w:rsidR="00BD004B" w14:paraId="7FFD2CD4" w14:textId="77777777" w:rsidTr="003E6BD1">
        <w:trPr>
          <w:trHeight w:val="567"/>
        </w:trPr>
        <w:tc>
          <w:tcPr>
            <w:tcW w:w="9817" w:type="dxa"/>
          </w:tcPr>
          <w:p w14:paraId="5B6D7701" w14:textId="31567F55" w:rsidR="00BD004B" w:rsidRDefault="003E6BD1" w:rsidP="004E4E12">
            <w:pPr>
              <w:pStyle w:val="BodyText"/>
              <w:jc w:val="both"/>
            </w:pPr>
            <w:r>
              <w:t>PSV with Gwent Police</w:t>
            </w:r>
            <w:r w:rsidR="005D1728">
              <w:t>.</w:t>
            </w:r>
            <w:r>
              <w:t xml:space="preserve"> Animal Welfare</w:t>
            </w:r>
            <w:r w:rsidR="005D1728">
              <w:t>. Environment.</w:t>
            </w:r>
            <w:r>
              <w:t xml:space="preserve"> </w:t>
            </w:r>
          </w:p>
          <w:p w14:paraId="41F6B067" w14:textId="77777777" w:rsidR="003E6BD1" w:rsidRPr="003E6BD1" w:rsidRDefault="003E6BD1" w:rsidP="003E6BD1"/>
          <w:p w14:paraId="1A9FD00C" w14:textId="24E45817" w:rsidR="003E6BD1" w:rsidRPr="003E6BD1" w:rsidRDefault="003E6BD1" w:rsidP="003E6BD1"/>
        </w:tc>
      </w:tr>
      <w:tr w:rsidR="00BD004B" w14:paraId="58795419" w14:textId="77777777" w:rsidTr="003E6BD1">
        <w:trPr>
          <w:trHeight w:val="412"/>
        </w:trPr>
        <w:tc>
          <w:tcPr>
            <w:tcW w:w="9817" w:type="dxa"/>
          </w:tcPr>
          <w:p w14:paraId="2EADC45E" w14:textId="4FA1370A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Signature of Councillor:</w:t>
            </w:r>
            <w:r w:rsidR="005D1728">
              <w:rPr>
                <w:b/>
                <w:bCs/>
              </w:rPr>
              <w:t xml:space="preserve"> LC Winnett</w:t>
            </w:r>
          </w:p>
          <w:p w14:paraId="5B530DA8" w14:textId="77777777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</w:p>
          <w:p w14:paraId="1C3FD920" w14:textId="4D5F9010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5D1728">
              <w:rPr>
                <w:b/>
                <w:bCs/>
              </w:rPr>
              <w:t xml:space="preserve"> 13/09/2023</w:t>
            </w:r>
          </w:p>
        </w:tc>
      </w:tr>
    </w:tbl>
    <w:p w14:paraId="419C3B1E" w14:textId="77777777" w:rsidR="00BD004B" w:rsidRDefault="00BD004B" w:rsidP="00BD004B"/>
    <w:sectPr w:rsidR="00BD00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FE7"/>
    <w:multiLevelType w:val="hybridMultilevel"/>
    <w:tmpl w:val="E8464B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5B1399"/>
    <w:multiLevelType w:val="hybridMultilevel"/>
    <w:tmpl w:val="129065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B"/>
    <w:rsid w:val="00086BAA"/>
    <w:rsid w:val="001212D5"/>
    <w:rsid w:val="00153A08"/>
    <w:rsid w:val="001D3C17"/>
    <w:rsid w:val="001E18AA"/>
    <w:rsid w:val="00240837"/>
    <w:rsid w:val="0038132C"/>
    <w:rsid w:val="003C5451"/>
    <w:rsid w:val="003E6BD1"/>
    <w:rsid w:val="00444901"/>
    <w:rsid w:val="00491CE5"/>
    <w:rsid w:val="004B5BC4"/>
    <w:rsid w:val="004E4E12"/>
    <w:rsid w:val="005D0B46"/>
    <w:rsid w:val="005D1728"/>
    <w:rsid w:val="006840B6"/>
    <w:rsid w:val="006C53AF"/>
    <w:rsid w:val="007255FC"/>
    <w:rsid w:val="007503E4"/>
    <w:rsid w:val="00AA23C8"/>
    <w:rsid w:val="00AB6355"/>
    <w:rsid w:val="00B1253A"/>
    <w:rsid w:val="00BD004B"/>
    <w:rsid w:val="00BE584C"/>
    <w:rsid w:val="00C17D22"/>
    <w:rsid w:val="00C54CE1"/>
    <w:rsid w:val="00CB2B7A"/>
    <w:rsid w:val="00D465D4"/>
    <w:rsid w:val="00E05651"/>
    <w:rsid w:val="00F2710D"/>
    <w:rsid w:val="00F271EB"/>
    <w:rsid w:val="00F34371"/>
    <w:rsid w:val="00F80DD0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AE301B"/>
  <w15:docId w15:val="{707C46D5-919F-4F97-A529-45698416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October, 2013</vt:lpstr>
    </vt:vector>
  </TitlesOfParts>
  <Company>BGCBC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October, 2013</dc:title>
  <dc:creator>edwar_c2</dc:creator>
  <cp:lastModifiedBy>Jones, Natalie</cp:lastModifiedBy>
  <cp:revision>5</cp:revision>
  <cp:lastPrinted>2013-10-14T10:24:00Z</cp:lastPrinted>
  <dcterms:created xsi:type="dcterms:W3CDTF">2023-09-13T11:24:00Z</dcterms:created>
  <dcterms:modified xsi:type="dcterms:W3CDTF">2023-10-26T10:39:00Z</dcterms:modified>
</cp:coreProperties>
</file>