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DBE57" w14:textId="1430333E" w:rsidR="00DB772D" w:rsidRPr="000B5658" w:rsidRDefault="00D43AB3" w:rsidP="00D43AB3">
      <w:pPr>
        <w:jc w:val="center"/>
        <w:rPr>
          <w:b/>
          <w:bCs/>
          <w:sz w:val="40"/>
          <w:szCs w:val="40"/>
        </w:rPr>
      </w:pPr>
      <w:r w:rsidRPr="000B5658">
        <w:rPr>
          <w:b/>
          <w:bCs/>
          <w:sz w:val="40"/>
          <w:szCs w:val="40"/>
        </w:rPr>
        <w:t xml:space="preserve">Early Years Additional Learning Needs </w:t>
      </w:r>
    </w:p>
    <w:p w14:paraId="535E41CE" w14:textId="77777777" w:rsidR="00D43AB3" w:rsidRDefault="00D43AB3"/>
    <w:p w14:paraId="4EC684EA" w14:textId="0FDE38CA" w:rsidR="009C4FFF" w:rsidRDefault="003B4470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</w:pPr>
      <w:r w:rsidRPr="002A3356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Every Local Authority </w:t>
      </w:r>
      <w:r w:rsidR="001F7474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in Wales has</w:t>
      </w:r>
      <w:r w:rsidRPr="002A3356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a </w:t>
      </w:r>
      <w:r w:rsidR="00B21650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statutory</w:t>
      </w:r>
      <w:r w:rsidRPr="002A3356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officer known as the </w:t>
      </w:r>
      <w:r w:rsidRPr="002A3356">
        <w:rPr>
          <w:rFonts w:ascii="Calibri Light" w:eastAsia="Times New Roman" w:hAnsi="Calibri Light" w:cs="Calibri Light"/>
          <w:b/>
          <w:bCs/>
          <w:color w:val="1F1F1F"/>
          <w:sz w:val="32"/>
          <w:szCs w:val="32"/>
          <w:lang w:eastAsia="en-GB"/>
        </w:rPr>
        <w:t xml:space="preserve">'Early Years Additional Learning Needs Lead Officer' </w:t>
      </w:r>
      <w:r w:rsidRPr="006C481E">
        <w:rPr>
          <w:rFonts w:ascii="Calibri Light" w:eastAsia="Times New Roman" w:hAnsi="Calibri Light" w:cs="Calibri Light"/>
          <w:b/>
          <w:bCs/>
          <w:color w:val="1F1F1F"/>
          <w:sz w:val="32"/>
          <w:szCs w:val="32"/>
          <w:lang w:eastAsia="en-GB"/>
        </w:rPr>
        <w:t>(EY ALNLO)</w:t>
      </w:r>
      <w:r w:rsidR="00253553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.  They </w:t>
      </w:r>
      <w:r w:rsidRPr="002A3356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will have responsibility for </w:t>
      </w:r>
      <w:r w:rsidRPr="003B4470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strategically </w:t>
      </w:r>
      <w:r w:rsidRPr="002A3356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co-ordinating the Local Authority's functions in relation to children </w:t>
      </w:r>
      <w:r w:rsidRPr="0046685B">
        <w:rPr>
          <w:rFonts w:ascii="Calibri Light" w:eastAsia="Times New Roman" w:hAnsi="Calibri Light" w:cs="Calibri Light"/>
          <w:b/>
          <w:bCs/>
          <w:color w:val="1F1F1F"/>
          <w:sz w:val="32"/>
          <w:szCs w:val="32"/>
          <w:lang w:eastAsia="en-GB"/>
        </w:rPr>
        <w:t>under compulsory school age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,</w:t>
      </w:r>
      <w:r w:rsidRPr="002A3356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who are not attending maintained schools</w:t>
      </w:r>
      <w:r w:rsidR="009F2E02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.  </w:t>
      </w:r>
    </w:p>
    <w:p w14:paraId="2B096FF4" w14:textId="77777777" w:rsidR="00253553" w:rsidRDefault="00253553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</w:pPr>
    </w:p>
    <w:p w14:paraId="1253A478" w14:textId="35F63645" w:rsidR="0046685B" w:rsidRDefault="009C4FFF" w:rsidP="003B4470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</w:pPr>
      <w:r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The Early Years ALNLO </w:t>
      </w:r>
      <w:r w:rsidR="00253553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will work with all Early Years partners who are supporting </w:t>
      </w:r>
      <w:r w:rsidR="00C1650C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>children who</w:t>
      </w:r>
      <w:r w:rsidR="00A106F4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 </w:t>
      </w:r>
      <w:r w:rsidR="00B21650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>may</w:t>
      </w:r>
      <w:r w:rsidR="00B84892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 have a known or,</w:t>
      </w:r>
      <w:r w:rsidR="00B21650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 be suspected of having</w:t>
      </w:r>
      <w:r w:rsidR="00B84892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>,</w:t>
      </w:r>
      <w:r w:rsidR="00B21650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 an </w:t>
      </w:r>
      <w:r w:rsidR="00790CC0" w:rsidRPr="00790CC0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>Additional Learning Need (</w:t>
      </w:r>
      <w:r w:rsidR="00B21650" w:rsidRPr="00790CC0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>ALN</w:t>
      </w:r>
      <w:r w:rsidR="00790CC0" w:rsidRPr="00790CC0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>)</w:t>
      </w:r>
      <w:r w:rsidR="003B4470" w:rsidRPr="00790CC0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>.</w:t>
      </w:r>
      <w:r w:rsidR="003B4470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> </w:t>
      </w:r>
      <w:r w:rsidR="006E2B23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 </w:t>
      </w:r>
      <w:r w:rsidR="001F7474" w:rsidRPr="00C1650C">
        <w:rPr>
          <w:rFonts w:asciiTheme="majorHAnsi" w:eastAsia="Times New Roman" w:hAnsiTheme="majorHAnsi" w:cstheme="majorHAnsi"/>
          <w:sz w:val="32"/>
          <w:szCs w:val="32"/>
          <w:lang w:eastAsia="en-GB"/>
        </w:rPr>
        <w:t xml:space="preserve">Those children are known as the </w:t>
      </w:r>
      <w:r w:rsidR="001F7474" w:rsidRPr="00C1650C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>EY ALNLO Cohort.</w:t>
      </w:r>
    </w:p>
    <w:p w14:paraId="60B49130" w14:textId="77777777" w:rsidR="00253553" w:rsidRPr="00A106F4" w:rsidRDefault="00253553" w:rsidP="003B4470">
      <w:pPr>
        <w:shd w:val="clear" w:color="auto" w:fill="FFFFFF"/>
        <w:spacing w:after="150" w:line="240" w:lineRule="auto"/>
        <w:rPr>
          <w:rFonts w:asciiTheme="majorHAnsi" w:eastAsia="Times New Roman" w:hAnsiTheme="majorHAnsi" w:cstheme="majorHAnsi"/>
          <w:sz w:val="32"/>
          <w:szCs w:val="32"/>
          <w:lang w:eastAsia="en-GB"/>
        </w:rPr>
      </w:pPr>
    </w:p>
    <w:p w14:paraId="2FDB9CD8" w14:textId="062F4425" w:rsidR="003B4470" w:rsidRDefault="0046685B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</w:pPr>
      <w:r w:rsidRPr="0046685B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Blaenau Gwent Local Authority</w:t>
      </w:r>
      <w:r w:rsidR="001F7474" w:rsidRPr="0046685B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has a</w:t>
      </w:r>
      <w:r w:rsidR="00761F27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robust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</w:t>
      </w:r>
      <w:r w:rsidR="00761F27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E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arly </w:t>
      </w:r>
      <w:r w:rsidR="00761F27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Y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ears </w:t>
      </w:r>
      <w:r w:rsidR="00761F27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ALN 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process </w:t>
      </w:r>
      <w:r w:rsidR="00790CC0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in place.  This process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 is designed with systems </w:t>
      </w:r>
      <w:r w:rsidR="00790CC0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in place to 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>ensure th</w:t>
      </w:r>
      <w:r w:rsidR="00790CC0"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at children are identified early, </w:t>
      </w:r>
      <w:r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  <w:t xml:space="preserve">who may present with Additional Learning Needs. </w:t>
      </w:r>
    </w:p>
    <w:p w14:paraId="5741888D" w14:textId="77777777" w:rsidR="00253553" w:rsidRPr="0046685B" w:rsidRDefault="00253553" w:rsidP="003B4470">
      <w:pPr>
        <w:shd w:val="clear" w:color="auto" w:fill="FFFFFF"/>
        <w:spacing w:after="150" w:line="240" w:lineRule="auto"/>
        <w:rPr>
          <w:rFonts w:ascii="Calibri Light" w:eastAsia="Times New Roman" w:hAnsi="Calibri Light" w:cs="Calibri Light"/>
          <w:color w:val="1F1F1F"/>
          <w:sz w:val="32"/>
          <w:szCs w:val="32"/>
          <w:lang w:eastAsia="en-GB"/>
        </w:rPr>
      </w:pPr>
    </w:p>
    <w:p w14:paraId="5DD5359D" w14:textId="2EC47704" w:rsidR="00790CC0" w:rsidRDefault="00D43AB3" w:rsidP="00D43AB3">
      <w:pPr>
        <w:rPr>
          <w:rFonts w:asciiTheme="majorHAnsi" w:hAnsiTheme="majorHAnsi" w:cstheme="majorHAnsi"/>
          <w:sz w:val="32"/>
          <w:szCs w:val="32"/>
        </w:rPr>
      </w:pPr>
      <w:r w:rsidRPr="005D230D">
        <w:rPr>
          <w:rFonts w:asciiTheme="majorHAnsi" w:hAnsiTheme="majorHAnsi" w:cstheme="majorHAnsi"/>
          <w:sz w:val="32"/>
          <w:szCs w:val="32"/>
        </w:rPr>
        <w:t xml:space="preserve">The role of the </w:t>
      </w:r>
      <w:r w:rsidR="00606C54" w:rsidRPr="0046685B">
        <w:rPr>
          <w:rFonts w:asciiTheme="majorHAnsi" w:hAnsiTheme="majorHAnsi" w:cstheme="majorHAnsi"/>
          <w:b/>
          <w:bCs/>
          <w:sz w:val="32"/>
          <w:szCs w:val="32"/>
        </w:rPr>
        <w:t>EY</w:t>
      </w:r>
      <w:r w:rsidR="004704FE" w:rsidRPr="0046685B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r w:rsidR="00606C54" w:rsidRPr="0046685B">
        <w:rPr>
          <w:rFonts w:asciiTheme="majorHAnsi" w:hAnsiTheme="majorHAnsi" w:cstheme="majorHAnsi"/>
          <w:b/>
          <w:bCs/>
          <w:sz w:val="32"/>
          <w:szCs w:val="32"/>
        </w:rPr>
        <w:t>ALNLO</w:t>
      </w:r>
      <w:r w:rsidR="001F7474">
        <w:rPr>
          <w:rFonts w:asciiTheme="majorHAnsi" w:hAnsiTheme="majorHAnsi" w:cstheme="majorHAnsi"/>
          <w:sz w:val="32"/>
          <w:szCs w:val="32"/>
        </w:rPr>
        <w:t xml:space="preserve"> </w:t>
      </w:r>
      <w:r w:rsidR="00BD0169">
        <w:rPr>
          <w:rFonts w:asciiTheme="majorHAnsi" w:hAnsiTheme="majorHAnsi" w:cstheme="majorHAnsi"/>
          <w:sz w:val="32"/>
          <w:szCs w:val="32"/>
        </w:rPr>
        <w:t xml:space="preserve">sits in the Education Inclusion Team </w:t>
      </w:r>
      <w:r w:rsidR="00CC2D8B">
        <w:rPr>
          <w:rFonts w:asciiTheme="majorHAnsi" w:hAnsiTheme="majorHAnsi" w:cstheme="majorHAnsi"/>
          <w:sz w:val="32"/>
          <w:szCs w:val="32"/>
        </w:rPr>
        <w:t>here in Blaenau Gwent</w:t>
      </w:r>
      <w:r w:rsidR="00253553">
        <w:rPr>
          <w:rFonts w:asciiTheme="majorHAnsi" w:hAnsiTheme="majorHAnsi" w:cstheme="majorHAnsi"/>
          <w:sz w:val="32"/>
          <w:szCs w:val="32"/>
        </w:rPr>
        <w:t>.  T</w:t>
      </w:r>
      <w:r w:rsidR="00790CC0">
        <w:rPr>
          <w:rFonts w:asciiTheme="majorHAnsi" w:hAnsiTheme="majorHAnsi" w:cstheme="majorHAnsi"/>
          <w:sz w:val="32"/>
          <w:szCs w:val="32"/>
        </w:rPr>
        <w:t xml:space="preserve">heir role has </w:t>
      </w:r>
      <w:r w:rsidR="006E2B23">
        <w:rPr>
          <w:rFonts w:asciiTheme="majorHAnsi" w:hAnsiTheme="majorHAnsi" w:cstheme="majorHAnsi"/>
          <w:sz w:val="32"/>
          <w:szCs w:val="32"/>
        </w:rPr>
        <w:t xml:space="preserve">a </w:t>
      </w:r>
      <w:r w:rsidR="00790CC0">
        <w:rPr>
          <w:rFonts w:asciiTheme="majorHAnsi" w:hAnsiTheme="majorHAnsi" w:cstheme="majorHAnsi"/>
          <w:sz w:val="32"/>
          <w:szCs w:val="32"/>
        </w:rPr>
        <w:t>strategic responsibili</w:t>
      </w:r>
      <w:r w:rsidR="006E2B23">
        <w:rPr>
          <w:rFonts w:asciiTheme="majorHAnsi" w:hAnsiTheme="majorHAnsi" w:cstheme="majorHAnsi"/>
          <w:sz w:val="32"/>
          <w:szCs w:val="32"/>
        </w:rPr>
        <w:t>ty</w:t>
      </w:r>
      <w:r w:rsidR="00790CC0">
        <w:rPr>
          <w:rFonts w:asciiTheme="majorHAnsi" w:hAnsiTheme="majorHAnsi" w:cstheme="majorHAnsi"/>
          <w:sz w:val="32"/>
          <w:szCs w:val="32"/>
        </w:rPr>
        <w:t xml:space="preserve"> for supporting early Identification of ALN in preschool children. </w:t>
      </w:r>
      <w:r w:rsidR="006E2B23">
        <w:rPr>
          <w:rFonts w:asciiTheme="majorHAnsi" w:hAnsiTheme="majorHAnsi" w:cstheme="majorHAnsi"/>
          <w:sz w:val="32"/>
          <w:szCs w:val="32"/>
        </w:rPr>
        <w:t>The role comprises of the following duties.</w:t>
      </w:r>
    </w:p>
    <w:p w14:paraId="55B430B7" w14:textId="7E3A83D0" w:rsidR="006E2B23" w:rsidRDefault="00790CC0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 </w:t>
      </w:r>
      <w:r w:rsidR="00253553">
        <w:rPr>
          <w:rFonts w:asciiTheme="majorHAnsi" w:hAnsiTheme="majorHAnsi" w:cstheme="majorHAnsi"/>
          <w:sz w:val="32"/>
          <w:szCs w:val="32"/>
        </w:rPr>
        <w:t>W</w:t>
      </w:r>
      <w:r w:rsidR="006E2B23">
        <w:rPr>
          <w:rFonts w:asciiTheme="majorHAnsi" w:hAnsiTheme="majorHAnsi" w:cstheme="majorHAnsi"/>
          <w:sz w:val="32"/>
          <w:szCs w:val="32"/>
        </w:rPr>
        <w:t xml:space="preserve">ill 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work with </w:t>
      </w:r>
      <w:r w:rsidR="001F7474" w:rsidRPr="00790CC0">
        <w:rPr>
          <w:rFonts w:asciiTheme="majorHAnsi" w:hAnsiTheme="majorHAnsi" w:cstheme="majorHAnsi"/>
          <w:sz w:val="32"/>
          <w:szCs w:val="32"/>
        </w:rPr>
        <w:t xml:space="preserve">children and their </w:t>
      </w:r>
      <w:r w:rsidR="00D43AB3" w:rsidRPr="00790CC0">
        <w:rPr>
          <w:rFonts w:asciiTheme="majorHAnsi" w:hAnsiTheme="majorHAnsi" w:cstheme="majorHAnsi"/>
          <w:sz w:val="32"/>
          <w:szCs w:val="32"/>
        </w:rPr>
        <w:t>parents</w:t>
      </w:r>
      <w:r w:rsidR="006B4754" w:rsidRPr="00790CC0">
        <w:rPr>
          <w:rFonts w:asciiTheme="majorHAnsi" w:hAnsiTheme="majorHAnsi" w:cstheme="majorHAnsi"/>
          <w:sz w:val="32"/>
          <w:szCs w:val="32"/>
        </w:rPr>
        <w:t>;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early years settings</w:t>
      </w:r>
      <w:r w:rsidR="006B4754" w:rsidRPr="00790CC0">
        <w:rPr>
          <w:rFonts w:asciiTheme="majorHAnsi" w:hAnsiTheme="majorHAnsi" w:cstheme="majorHAnsi"/>
          <w:sz w:val="32"/>
          <w:szCs w:val="32"/>
        </w:rPr>
        <w:t>;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health </w:t>
      </w:r>
      <w:r w:rsidR="001F7474" w:rsidRPr="00790CC0">
        <w:rPr>
          <w:rFonts w:asciiTheme="majorHAnsi" w:hAnsiTheme="majorHAnsi" w:cstheme="majorHAnsi"/>
          <w:sz w:val="32"/>
          <w:szCs w:val="32"/>
        </w:rPr>
        <w:t>colleagues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and other</w:t>
      </w:r>
      <w:r w:rsidR="001F7474" w:rsidRPr="00790CC0">
        <w:rPr>
          <w:rFonts w:asciiTheme="majorHAnsi" w:hAnsiTheme="majorHAnsi" w:cstheme="majorHAnsi"/>
          <w:sz w:val="32"/>
          <w:szCs w:val="32"/>
        </w:rPr>
        <w:t xml:space="preserve"> professionals both inside and outside of the Local Authority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who </w:t>
      </w:r>
      <w:r w:rsidR="006E2B23">
        <w:rPr>
          <w:rFonts w:asciiTheme="majorHAnsi" w:hAnsiTheme="majorHAnsi" w:cstheme="majorHAnsi"/>
          <w:sz w:val="32"/>
          <w:szCs w:val="32"/>
        </w:rPr>
        <w:t xml:space="preserve">are </w:t>
      </w:r>
      <w:r w:rsidR="00D43AB3" w:rsidRPr="00790CC0">
        <w:rPr>
          <w:rFonts w:asciiTheme="majorHAnsi" w:hAnsiTheme="majorHAnsi" w:cstheme="majorHAnsi"/>
          <w:sz w:val="32"/>
          <w:szCs w:val="32"/>
        </w:rPr>
        <w:t>working with children below compulsory school age</w:t>
      </w:r>
      <w:r w:rsidR="001F7474" w:rsidRPr="00790CC0">
        <w:rPr>
          <w:rFonts w:asciiTheme="majorHAnsi" w:hAnsiTheme="majorHAnsi" w:cstheme="majorHAnsi"/>
          <w:sz w:val="32"/>
          <w:szCs w:val="32"/>
        </w:rPr>
        <w:t>.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3EE08082" w14:textId="142AEE27" w:rsidR="00CC2D8B" w:rsidRDefault="00253553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Will </w:t>
      </w:r>
      <w:r w:rsidR="00D43AB3" w:rsidRPr="00790CC0">
        <w:rPr>
          <w:rFonts w:asciiTheme="majorHAnsi" w:hAnsiTheme="majorHAnsi" w:cstheme="majorHAnsi"/>
          <w:sz w:val="32"/>
          <w:szCs w:val="32"/>
        </w:rPr>
        <w:t>raise awareness of the ALN system</w:t>
      </w:r>
      <w:r w:rsidR="006E2B23">
        <w:rPr>
          <w:rFonts w:asciiTheme="majorHAnsi" w:hAnsiTheme="majorHAnsi" w:cstheme="majorHAnsi"/>
          <w:sz w:val="32"/>
          <w:szCs w:val="32"/>
        </w:rPr>
        <w:t xml:space="preserve"> by providing training to all Early </w:t>
      </w:r>
      <w:r w:rsidR="00CC2D8B">
        <w:rPr>
          <w:rFonts w:asciiTheme="majorHAnsi" w:hAnsiTheme="majorHAnsi" w:cstheme="majorHAnsi"/>
          <w:sz w:val="32"/>
          <w:szCs w:val="32"/>
        </w:rPr>
        <w:t>Years</w:t>
      </w:r>
      <w:r w:rsidR="006E2B23">
        <w:rPr>
          <w:rFonts w:asciiTheme="majorHAnsi" w:hAnsiTheme="majorHAnsi" w:cstheme="majorHAnsi"/>
          <w:sz w:val="32"/>
          <w:szCs w:val="32"/>
        </w:rPr>
        <w:t xml:space="preserve"> partners.  </w:t>
      </w:r>
    </w:p>
    <w:p w14:paraId="6F646839" w14:textId="26449EDD" w:rsidR="00CC2D8B" w:rsidRDefault="00253553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="00CC2D8B">
        <w:rPr>
          <w:rFonts w:asciiTheme="majorHAnsi" w:hAnsiTheme="majorHAnsi" w:cstheme="majorHAnsi"/>
          <w:sz w:val="32"/>
          <w:szCs w:val="32"/>
        </w:rPr>
        <w:t>ill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promote early</w:t>
      </w:r>
      <w:r w:rsidR="00B21650" w:rsidRPr="00790CC0">
        <w:rPr>
          <w:rFonts w:asciiTheme="majorHAnsi" w:hAnsiTheme="majorHAnsi" w:cstheme="majorHAnsi"/>
          <w:sz w:val="32"/>
          <w:szCs w:val="32"/>
        </w:rPr>
        <w:t xml:space="preserve"> identification </w:t>
      </w:r>
      <w:r w:rsidR="006E2B23">
        <w:rPr>
          <w:rFonts w:asciiTheme="majorHAnsi" w:hAnsiTheme="majorHAnsi" w:cstheme="majorHAnsi"/>
          <w:sz w:val="32"/>
          <w:szCs w:val="32"/>
        </w:rPr>
        <w:t>of Additional Needs (AN) as well as Additional Learning Needs (ALN)</w:t>
      </w:r>
      <w:r w:rsidR="00CC2D8B">
        <w:rPr>
          <w:rFonts w:asciiTheme="majorHAnsi" w:hAnsiTheme="majorHAnsi" w:cstheme="majorHAnsi"/>
          <w:sz w:val="32"/>
          <w:szCs w:val="32"/>
        </w:rPr>
        <w:t>.</w:t>
      </w:r>
    </w:p>
    <w:p w14:paraId="765AE99D" w14:textId="4093A3F6" w:rsidR="00002122" w:rsidRDefault="00253553" w:rsidP="00790C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Will </w:t>
      </w:r>
      <w:r w:rsidRPr="00790CC0">
        <w:rPr>
          <w:rFonts w:asciiTheme="majorHAnsi" w:hAnsiTheme="majorHAnsi" w:cstheme="majorHAnsi"/>
          <w:sz w:val="32"/>
          <w:szCs w:val="32"/>
        </w:rPr>
        <w:t>support</w:t>
      </w:r>
      <w:r w:rsidR="001F7474" w:rsidRPr="00790CC0">
        <w:rPr>
          <w:rFonts w:asciiTheme="majorHAnsi" w:hAnsiTheme="majorHAnsi" w:cstheme="majorHAnsi"/>
          <w:sz w:val="32"/>
          <w:szCs w:val="32"/>
        </w:rPr>
        <w:t xml:space="preserve"> the Local Authority in executing its statutory duties in relation to Early Years ALN in conjunction with the ALN Code of Practice. </w:t>
      </w:r>
      <w:r w:rsidR="008E1C42" w:rsidRPr="00790CC0">
        <w:rPr>
          <w:rFonts w:asciiTheme="majorHAnsi" w:hAnsiTheme="majorHAnsi" w:cstheme="majorHAnsi"/>
          <w:sz w:val="32"/>
          <w:szCs w:val="32"/>
        </w:rPr>
        <w:t xml:space="preserve"> </w:t>
      </w:r>
      <w:r w:rsidR="00D43AB3" w:rsidRPr="00790CC0">
        <w:rPr>
          <w:rFonts w:asciiTheme="majorHAnsi" w:hAnsiTheme="majorHAnsi" w:cstheme="majorHAnsi"/>
          <w:sz w:val="32"/>
          <w:szCs w:val="32"/>
        </w:rPr>
        <w:t xml:space="preserve">   </w:t>
      </w:r>
    </w:p>
    <w:p w14:paraId="447F963F" w14:textId="77777777" w:rsidR="00761F27" w:rsidRDefault="00761F27" w:rsidP="00D43AB3">
      <w:pPr>
        <w:rPr>
          <w:rFonts w:asciiTheme="majorHAnsi" w:hAnsiTheme="majorHAnsi" w:cstheme="majorHAnsi"/>
          <w:sz w:val="32"/>
          <w:szCs w:val="32"/>
        </w:rPr>
      </w:pPr>
    </w:p>
    <w:p w14:paraId="5E50C9FA" w14:textId="33E0334B" w:rsidR="005D230D" w:rsidRDefault="00D43AB3" w:rsidP="00B43702">
      <w:pPr>
        <w:pStyle w:val="ListParagraph"/>
      </w:pPr>
      <w:r>
        <w:lastRenderedPageBreak/>
        <w:t xml:space="preserve">                                                           </w:t>
      </w:r>
    </w:p>
    <w:p w14:paraId="20C07C4C" w14:textId="03860DD1" w:rsidR="005D230D" w:rsidRPr="000B5658" w:rsidRDefault="005D230D" w:rsidP="00B43702">
      <w:pPr>
        <w:pStyle w:val="ListParagraph"/>
        <w:rPr>
          <w:b/>
          <w:bCs/>
        </w:rPr>
      </w:pPr>
    </w:p>
    <w:p w14:paraId="3062B0F3" w14:textId="4CFAA9D8" w:rsidR="005D230D" w:rsidRPr="000B5658" w:rsidRDefault="005D230D" w:rsidP="005D230D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0B5658">
        <w:rPr>
          <w:rFonts w:asciiTheme="majorHAnsi" w:hAnsiTheme="majorHAnsi" w:cstheme="majorHAnsi"/>
          <w:b/>
          <w:bCs/>
          <w:sz w:val="32"/>
          <w:szCs w:val="32"/>
        </w:rPr>
        <w:t xml:space="preserve">What happens when </w:t>
      </w:r>
      <w:r w:rsidR="004704FE">
        <w:rPr>
          <w:rFonts w:asciiTheme="majorHAnsi" w:hAnsiTheme="majorHAnsi" w:cstheme="majorHAnsi"/>
          <w:b/>
          <w:bCs/>
          <w:sz w:val="32"/>
          <w:szCs w:val="32"/>
        </w:rPr>
        <w:t xml:space="preserve">a learner </w:t>
      </w:r>
      <w:r w:rsidRPr="000B5658">
        <w:rPr>
          <w:rFonts w:asciiTheme="majorHAnsi" w:hAnsiTheme="majorHAnsi" w:cstheme="majorHAnsi"/>
          <w:b/>
          <w:bCs/>
          <w:sz w:val="32"/>
          <w:szCs w:val="32"/>
        </w:rPr>
        <w:t>starts school nursery/reception?</w:t>
      </w:r>
    </w:p>
    <w:p w14:paraId="4BFFBD18" w14:textId="2B49D947" w:rsidR="005D230D" w:rsidRDefault="005D230D" w:rsidP="00E178A6">
      <w:pPr>
        <w:pStyle w:val="NormalWeb"/>
        <w:spacing w:before="0" w:beforeAutospacing="0" w:after="300" w:afterAutospacing="0"/>
        <w:textAlignment w:val="baseline"/>
        <w:rPr>
          <w:rFonts w:asciiTheme="majorHAnsi" w:hAnsiTheme="majorHAnsi" w:cstheme="majorHAnsi"/>
          <w:sz w:val="32"/>
          <w:szCs w:val="32"/>
        </w:rPr>
      </w:pPr>
      <w:r w:rsidRPr="005D230D">
        <w:rPr>
          <w:rFonts w:asciiTheme="majorHAnsi" w:hAnsiTheme="majorHAnsi" w:cstheme="majorHAnsi"/>
          <w:color w:val="333333"/>
          <w:sz w:val="32"/>
          <w:szCs w:val="32"/>
        </w:rPr>
        <w:t xml:space="preserve">The </w:t>
      </w:r>
      <w:r w:rsidRPr="0046685B">
        <w:rPr>
          <w:rFonts w:asciiTheme="majorHAnsi" w:hAnsiTheme="majorHAnsi" w:cstheme="majorHAnsi"/>
          <w:b/>
          <w:bCs/>
          <w:color w:val="333333"/>
          <w:sz w:val="32"/>
          <w:szCs w:val="32"/>
        </w:rPr>
        <w:t>EY ALNLO</w:t>
      </w:r>
      <w:r w:rsidRPr="005D230D">
        <w:rPr>
          <w:rFonts w:asciiTheme="majorHAnsi" w:hAnsiTheme="majorHAnsi" w:cstheme="majorHAnsi"/>
          <w:color w:val="333333"/>
          <w:sz w:val="32"/>
          <w:szCs w:val="32"/>
        </w:rPr>
        <w:t xml:space="preserve"> will support </w:t>
      </w:r>
      <w:r w:rsidR="004704FE">
        <w:rPr>
          <w:rFonts w:asciiTheme="majorHAnsi" w:hAnsiTheme="majorHAnsi" w:cstheme="majorHAnsi"/>
          <w:color w:val="333333"/>
          <w:sz w:val="32"/>
          <w:szCs w:val="32"/>
        </w:rPr>
        <w:t>a learner</w:t>
      </w:r>
      <w:r w:rsidR="0046685B">
        <w:rPr>
          <w:rFonts w:asciiTheme="majorHAnsi" w:hAnsiTheme="majorHAnsi" w:cstheme="majorHAnsi"/>
          <w:color w:val="333333"/>
          <w:sz w:val="32"/>
          <w:szCs w:val="32"/>
        </w:rPr>
        <w:t xml:space="preserve"> through transition</w:t>
      </w:r>
      <w:r w:rsidR="004704FE">
        <w:rPr>
          <w:rFonts w:asciiTheme="majorHAnsi" w:hAnsiTheme="majorHAnsi" w:cstheme="majorHAnsi"/>
          <w:color w:val="333333"/>
          <w:sz w:val="32"/>
          <w:szCs w:val="32"/>
        </w:rPr>
        <w:t xml:space="preserve"> </w:t>
      </w:r>
      <w:r w:rsidRPr="005D230D">
        <w:rPr>
          <w:rFonts w:asciiTheme="majorHAnsi" w:hAnsiTheme="majorHAnsi" w:cstheme="majorHAnsi"/>
          <w:color w:val="333333"/>
          <w:sz w:val="32"/>
          <w:szCs w:val="32"/>
        </w:rPr>
        <w:t xml:space="preserve">until they begin school. Once </w:t>
      </w:r>
      <w:r w:rsidR="004704FE">
        <w:rPr>
          <w:rFonts w:asciiTheme="majorHAnsi" w:hAnsiTheme="majorHAnsi" w:cstheme="majorHAnsi"/>
          <w:color w:val="333333"/>
          <w:sz w:val="32"/>
          <w:szCs w:val="32"/>
        </w:rPr>
        <w:t xml:space="preserve">the </w:t>
      </w:r>
      <w:r w:rsidR="00AC16D0">
        <w:rPr>
          <w:rFonts w:asciiTheme="majorHAnsi" w:hAnsiTheme="majorHAnsi" w:cstheme="majorHAnsi"/>
          <w:color w:val="333333"/>
          <w:sz w:val="32"/>
          <w:szCs w:val="32"/>
        </w:rPr>
        <w:t>learner</w:t>
      </w:r>
      <w:r w:rsidRPr="005D230D">
        <w:rPr>
          <w:rFonts w:asciiTheme="majorHAnsi" w:hAnsiTheme="majorHAnsi" w:cstheme="majorHAnsi"/>
          <w:color w:val="333333"/>
          <w:sz w:val="32"/>
          <w:szCs w:val="32"/>
        </w:rPr>
        <w:t xml:space="preserve"> is registered at, and attends a school, responsibility for supporting </w:t>
      </w:r>
      <w:r w:rsidR="004704FE">
        <w:rPr>
          <w:rFonts w:asciiTheme="majorHAnsi" w:hAnsiTheme="majorHAnsi" w:cstheme="majorHAnsi"/>
          <w:color w:val="333333"/>
          <w:sz w:val="32"/>
          <w:szCs w:val="32"/>
        </w:rPr>
        <w:t>this learner</w:t>
      </w:r>
      <w:r w:rsidRPr="005D230D">
        <w:rPr>
          <w:rFonts w:asciiTheme="majorHAnsi" w:hAnsiTheme="majorHAnsi" w:cstheme="majorHAnsi"/>
          <w:color w:val="333333"/>
          <w:sz w:val="32"/>
          <w:szCs w:val="32"/>
        </w:rPr>
        <w:t xml:space="preserve"> </w:t>
      </w:r>
      <w:r w:rsidR="0046685B">
        <w:rPr>
          <w:rFonts w:asciiTheme="majorHAnsi" w:hAnsiTheme="majorHAnsi" w:cstheme="majorHAnsi"/>
          <w:color w:val="333333"/>
          <w:sz w:val="32"/>
          <w:szCs w:val="32"/>
        </w:rPr>
        <w:t>becomes that of the school designated</w:t>
      </w:r>
      <w:r w:rsidR="00383F7F">
        <w:rPr>
          <w:rFonts w:asciiTheme="majorHAnsi" w:hAnsiTheme="majorHAnsi" w:cstheme="majorHAnsi"/>
          <w:color w:val="333333"/>
          <w:sz w:val="32"/>
          <w:szCs w:val="32"/>
        </w:rPr>
        <w:t xml:space="preserve"> </w:t>
      </w:r>
      <w:r w:rsidRPr="00FF4E06">
        <w:rPr>
          <w:rFonts w:asciiTheme="majorHAnsi" w:hAnsiTheme="majorHAnsi" w:cstheme="majorHAnsi"/>
          <w:b/>
          <w:bCs/>
          <w:color w:val="333333"/>
          <w:sz w:val="32"/>
          <w:szCs w:val="32"/>
        </w:rPr>
        <w:t>Additional Learning Needs Coordinator</w:t>
      </w:r>
      <w:r w:rsidRPr="005D230D">
        <w:rPr>
          <w:rFonts w:asciiTheme="majorHAnsi" w:hAnsiTheme="majorHAnsi" w:cstheme="majorHAnsi"/>
          <w:color w:val="333333"/>
          <w:sz w:val="32"/>
          <w:szCs w:val="32"/>
        </w:rPr>
        <w:t xml:space="preserve"> </w:t>
      </w:r>
      <w:r w:rsidRPr="006C481E">
        <w:rPr>
          <w:rFonts w:asciiTheme="majorHAnsi" w:hAnsiTheme="majorHAnsi" w:cstheme="majorHAnsi"/>
          <w:b/>
          <w:bCs/>
          <w:color w:val="333333"/>
          <w:sz w:val="32"/>
          <w:szCs w:val="32"/>
        </w:rPr>
        <w:t>(ALNC</w:t>
      </w:r>
      <w:r w:rsidR="006C481E">
        <w:rPr>
          <w:rFonts w:asciiTheme="majorHAnsi" w:hAnsiTheme="majorHAnsi" w:cstheme="majorHAnsi"/>
          <w:b/>
          <w:bCs/>
          <w:color w:val="333333"/>
          <w:sz w:val="32"/>
          <w:szCs w:val="32"/>
        </w:rPr>
        <w:t>O</w:t>
      </w:r>
      <w:r w:rsidRPr="006C481E">
        <w:rPr>
          <w:rFonts w:asciiTheme="majorHAnsi" w:hAnsiTheme="majorHAnsi" w:cstheme="majorHAnsi"/>
          <w:b/>
          <w:bCs/>
          <w:color w:val="333333"/>
          <w:sz w:val="32"/>
          <w:szCs w:val="32"/>
        </w:rPr>
        <w:t>)</w:t>
      </w:r>
      <w:r w:rsidRPr="006C481E">
        <w:rPr>
          <w:rFonts w:asciiTheme="majorHAnsi" w:hAnsiTheme="majorHAnsi" w:cstheme="majorHAnsi"/>
          <w:color w:val="333333"/>
          <w:sz w:val="32"/>
          <w:szCs w:val="32"/>
        </w:rPr>
        <w:t>.</w:t>
      </w:r>
      <w:r w:rsidR="00E178A6">
        <w:rPr>
          <w:rFonts w:asciiTheme="majorHAnsi" w:hAnsiTheme="majorHAnsi" w:cstheme="majorHAnsi"/>
          <w:color w:val="333333"/>
          <w:sz w:val="32"/>
          <w:szCs w:val="32"/>
        </w:rPr>
        <w:t xml:space="preserve"> </w:t>
      </w:r>
      <w:r w:rsidRPr="000B5658">
        <w:rPr>
          <w:rFonts w:asciiTheme="majorHAnsi" w:hAnsiTheme="majorHAnsi" w:cstheme="majorHAnsi"/>
          <w:sz w:val="32"/>
          <w:szCs w:val="32"/>
        </w:rPr>
        <w:t>Th</w:t>
      </w:r>
      <w:r w:rsidR="005517B3">
        <w:rPr>
          <w:rFonts w:asciiTheme="majorHAnsi" w:hAnsiTheme="majorHAnsi" w:cstheme="majorHAnsi"/>
          <w:sz w:val="32"/>
          <w:szCs w:val="32"/>
        </w:rPr>
        <w:t>e school</w:t>
      </w:r>
      <w:r w:rsidRPr="000B5658">
        <w:rPr>
          <w:rFonts w:asciiTheme="majorHAnsi" w:hAnsiTheme="majorHAnsi" w:cstheme="majorHAnsi"/>
          <w:sz w:val="32"/>
          <w:szCs w:val="32"/>
        </w:rPr>
        <w:t xml:space="preserve"> </w:t>
      </w:r>
      <w:r w:rsidRPr="0046685B">
        <w:rPr>
          <w:rFonts w:asciiTheme="majorHAnsi" w:hAnsiTheme="majorHAnsi" w:cstheme="majorHAnsi"/>
          <w:b/>
          <w:bCs/>
          <w:sz w:val="32"/>
          <w:szCs w:val="32"/>
        </w:rPr>
        <w:t>ALNCO</w:t>
      </w:r>
      <w:r w:rsidRPr="000B5658">
        <w:rPr>
          <w:rFonts w:asciiTheme="majorHAnsi" w:hAnsiTheme="majorHAnsi" w:cstheme="majorHAnsi"/>
          <w:sz w:val="32"/>
          <w:szCs w:val="32"/>
        </w:rPr>
        <w:t xml:space="preserve"> is the lead for learners</w:t>
      </w:r>
      <w:r w:rsidR="0046685B">
        <w:rPr>
          <w:rFonts w:asciiTheme="majorHAnsi" w:hAnsiTheme="majorHAnsi" w:cstheme="majorHAnsi"/>
          <w:sz w:val="32"/>
          <w:szCs w:val="32"/>
        </w:rPr>
        <w:t xml:space="preserve"> who present with Additional learning Needs</w:t>
      </w:r>
      <w:r w:rsidRPr="000B5658">
        <w:rPr>
          <w:rFonts w:asciiTheme="majorHAnsi" w:hAnsiTheme="majorHAnsi" w:cstheme="majorHAnsi"/>
          <w:sz w:val="32"/>
          <w:szCs w:val="32"/>
        </w:rPr>
        <w:t xml:space="preserve">. </w:t>
      </w:r>
      <w:r w:rsidR="0046685B">
        <w:rPr>
          <w:rFonts w:asciiTheme="majorHAnsi" w:hAnsiTheme="majorHAnsi" w:cstheme="majorHAnsi"/>
          <w:sz w:val="32"/>
          <w:szCs w:val="32"/>
        </w:rPr>
        <w:t xml:space="preserve">They are based in each maintained school setting. </w:t>
      </w:r>
      <w:r w:rsidRPr="000B5658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07B8875A" w14:textId="77777777" w:rsidR="00FE313E" w:rsidRDefault="00FE313E" w:rsidP="000B5658">
      <w:pPr>
        <w:jc w:val="both"/>
        <w:rPr>
          <w:rFonts w:asciiTheme="majorHAnsi" w:hAnsiTheme="majorHAnsi" w:cstheme="majorHAnsi"/>
          <w:sz w:val="32"/>
          <w:szCs w:val="32"/>
        </w:rPr>
      </w:pPr>
    </w:p>
    <w:p w14:paraId="3A81270E" w14:textId="1FF09FA8" w:rsidR="00002122" w:rsidRDefault="00002122" w:rsidP="000B5658">
      <w:pPr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Contacting the ALN Team</w:t>
      </w:r>
    </w:p>
    <w:p w14:paraId="7A5CD1D9" w14:textId="68962A9D" w:rsidR="0046685B" w:rsidRDefault="0046685B" w:rsidP="000B5658">
      <w:pPr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For any enquiries related to Early Years ALN</w:t>
      </w:r>
      <w:r w:rsidR="00FE313E">
        <w:rPr>
          <w:rFonts w:asciiTheme="majorHAnsi" w:hAnsiTheme="majorHAnsi" w:cstheme="majorHAnsi"/>
          <w:sz w:val="32"/>
          <w:szCs w:val="32"/>
        </w:rPr>
        <w:t xml:space="preserve">, </w:t>
      </w:r>
      <w:r>
        <w:rPr>
          <w:rFonts w:asciiTheme="majorHAnsi" w:hAnsiTheme="majorHAnsi" w:cstheme="majorHAnsi"/>
          <w:sz w:val="32"/>
          <w:szCs w:val="32"/>
        </w:rPr>
        <w:t xml:space="preserve">please contact </w:t>
      </w:r>
      <w:r w:rsidR="00BD0169">
        <w:rPr>
          <w:rFonts w:asciiTheme="majorHAnsi" w:hAnsiTheme="majorHAnsi" w:cstheme="majorHAnsi"/>
          <w:sz w:val="32"/>
          <w:szCs w:val="32"/>
        </w:rPr>
        <w:t xml:space="preserve">us </w:t>
      </w:r>
      <w:r>
        <w:rPr>
          <w:rFonts w:asciiTheme="majorHAnsi" w:hAnsiTheme="majorHAnsi" w:cstheme="majorHAnsi"/>
          <w:sz w:val="32"/>
          <w:szCs w:val="32"/>
        </w:rPr>
        <w:t xml:space="preserve">on the email address below: </w:t>
      </w:r>
    </w:p>
    <w:p w14:paraId="5240AE2E" w14:textId="75384F73" w:rsidR="005D230D" w:rsidRPr="006A1FC6" w:rsidRDefault="00002122" w:rsidP="0000212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  <w:r>
        <w:t xml:space="preserve"> </w:t>
      </w:r>
      <w:hyperlink r:id="rId8" w:history="1">
        <w:r w:rsidR="006A1FC6" w:rsidRPr="006A1FC6">
          <w:rPr>
            <w:rStyle w:val="Hyperlink"/>
            <w:rFonts w:asciiTheme="majorHAnsi" w:hAnsiTheme="majorHAnsi" w:cstheme="majorHAnsi"/>
            <w:sz w:val="32"/>
            <w:szCs w:val="32"/>
          </w:rPr>
          <w:t>ALNEnquiries@blaenau-gwent.gov.uk</w:t>
        </w:r>
      </w:hyperlink>
    </w:p>
    <w:p w14:paraId="2A957678" w14:textId="77777777" w:rsidR="0056470C" w:rsidRDefault="0056470C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58BA2E44" w14:textId="77777777" w:rsidR="0056470C" w:rsidRDefault="0056470C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48E4A90C" w14:textId="77777777" w:rsidR="00002122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="2833" w:tblpY="22"/>
        <w:tblW w:w="0" w:type="auto"/>
        <w:tblLook w:val="04A0" w:firstRow="1" w:lastRow="0" w:firstColumn="1" w:lastColumn="0" w:noHBand="0" w:noVBand="1"/>
      </w:tblPr>
      <w:tblGrid>
        <w:gridCol w:w="5289"/>
        <w:gridCol w:w="4634"/>
      </w:tblGrid>
      <w:tr w:rsidR="00D215B9" w14:paraId="4651CCA1" w14:textId="77777777" w:rsidTr="00D215B9">
        <w:tc>
          <w:tcPr>
            <w:tcW w:w="9923" w:type="dxa"/>
            <w:gridSpan w:val="2"/>
          </w:tcPr>
          <w:p w14:paraId="3103FD64" w14:textId="77777777" w:rsidR="00D215B9" w:rsidRPr="0046685B" w:rsidRDefault="00D215B9" w:rsidP="00D215B9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color w:val="0000FF"/>
                <w:sz w:val="32"/>
                <w:szCs w:val="32"/>
                <w:u w:val="single"/>
                <w:bdr w:val="none" w:sz="0" w:space="0" w:color="auto" w:frame="1"/>
              </w:rPr>
            </w:pPr>
            <w:r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</w:rPr>
              <w:t>Please see ALN Early Years Guidance and Process</w:t>
            </w:r>
          </w:p>
          <w:p w14:paraId="011CBB80" w14:textId="77777777" w:rsidR="00D215B9" w:rsidRDefault="00D215B9" w:rsidP="00D215B9">
            <w:pPr>
              <w:pStyle w:val="NormalWeb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</w:rPr>
            </w:pPr>
          </w:p>
        </w:tc>
      </w:tr>
      <w:bookmarkStart w:id="0" w:name="_MON_1762757810"/>
      <w:bookmarkEnd w:id="0"/>
      <w:tr w:rsidR="00D215B9" w14:paraId="598540EF" w14:textId="77777777" w:rsidTr="00D215B9">
        <w:tc>
          <w:tcPr>
            <w:tcW w:w="5289" w:type="dxa"/>
          </w:tcPr>
          <w:p w14:paraId="4B241FFE" w14:textId="25674277" w:rsidR="00D215B9" w:rsidRDefault="00D215B9" w:rsidP="00FE313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</w:rPr>
            </w:pPr>
            <w:r>
              <w:object w:dxaOrig="1520" w:dyaOrig="987" w14:anchorId="62DF23A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9" o:title=""/>
                </v:shape>
                <o:OLEObject Type="Embed" ProgID="Word.Document.12" ShapeID="_x0000_i1025" DrawAspect="Icon" ObjectID="_1774354785" r:id="rId10">
                  <o:FieldCodes>\s</o:FieldCodes>
                </o:OLEObject>
              </w:object>
            </w:r>
          </w:p>
        </w:tc>
        <w:bookmarkStart w:id="1" w:name="_MON_1762785921"/>
        <w:bookmarkEnd w:id="1"/>
        <w:tc>
          <w:tcPr>
            <w:tcW w:w="4634" w:type="dxa"/>
          </w:tcPr>
          <w:p w14:paraId="43EC40F8" w14:textId="51F642ED" w:rsidR="00D215B9" w:rsidRDefault="00D215B9" w:rsidP="00FE313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333333"/>
                <w:sz w:val="32"/>
                <w:szCs w:val="32"/>
              </w:rPr>
              <w:object w:dxaOrig="1520" w:dyaOrig="987" w14:anchorId="6F726E56">
                <v:shape id="_x0000_i1026" type="#_x0000_t75" style="width:76.2pt;height:49.2pt" o:ole="">
                  <v:imagedata r:id="rId11" o:title=""/>
                </v:shape>
                <o:OLEObject Type="Embed" ProgID="Word.Document.12" ShapeID="_x0000_i1026" DrawAspect="Icon" ObjectID="_1774354786" r:id="rId12">
                  <o:FieldCodes>\s</o:FieldCodes>
                </o:OLEObject>
              </w:object>
            </w:r>
          </w:p>
        </w:tc>
      </w:tr>
    </w:tbl>
    <w:p w14:paraId="3FEDEE79" w14:textId="77777777" w:rsidR="00002122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7D849623" w14:textId="77777777" w:rsidR="00002122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7F0D5E6D" w14:textId="77777777" w:rsidR="00002122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10C95FA2" w14:textId="77777777" w:rsidR="00002122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326C4873" w14:textId="77777777" w:rsidR="00002122" w:rsidRDefault="00002122" w:rsidP="005D230D">
      <w:pPr>
        <w:pStyle w:val="NormalWeb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333333"/>
          <w:sz w:val="32"/>
          <w:szCs w:val="32"/>
        </w:rPr>
      </w:pPr>
    </w:p>
    <w:p w14:paraId="65C8EC33" w14:textId="77777777" w:rsidR="005D230D" w:rsidRDefault="005D230D" w:rsidP="005D230D">
      <w:pPr>
        <w:pStyle w:val="ListParagraph"/>
      </w:pPr>
    </w:p>
    <w:p w14:paraId="2E0C3686" w14:textId="77777777" w:rsidR="005D230D" w:rsidRDefault="005D230D" w:rsidP="005D230D">
      <w:pPr>
        <w:pStyle w:val="NormalWeb"/>
        <w:spacing w:before="0" w:beforeAutospacing="0" w:after="300" w:afterAutospacing="0"/>
        <w:textAlignment w:val="baseline"/>
        <w:rPr>
          <w:rFonts w:ascii="Roboto" w:hAnsi="Roboto"/>
          <w:color w:val="333333"/>
          <w:sz w:val="27"/>
          <w:szCs w:val="27"/>
        </w:rPr>
      </w:pPr>
    </w:p>
    <w:p w14:paraId="053932C7" w14:textId="5F35A26F" w:rsidR="00D43AB3" w:rsidRPr="00CB41B0" w:rsidRDefault="00D43AB3">
      <w:pPr>
        <w:rPr>
          <w:rFonts w:ascii="Calibri Light" w:hAnsi="Calibri Light" w:cs="Calibri Light"/>
          <w:color w:val="202124"/>
          <w:sz w:val="32"/>
          <w:szCs w:val="32"/>
          <w:shd w:val="clear" w:color="auto" w:fill="FFFFFF"/>
        </w:rPr>
      </w:pPr>
    </w:p>
    <w:sectPr w:rsidR="00D43AB3" w:rsidRPr="00CB41B0" w:rsidSect="005317C8">
      <w:pgSz w:w="16838" w:h="11906" w:orient="landscape"/>
      <w:pgMar w:top="720" w:right="720" w:bottom="720" w:left="720" w:header="708" w:footer="708" w:gutter="0"/>
      <w:pgBorders w:offsetFrom="page">
        <w:top w:val="thinThickThinSmallGap" w:sz="48" w:space="24" w:color="4472C4" w:themeColor="accent1"/>
        <w:left w:val="thinThickThinSmallGap" w:sz="48" w:space="24" w:color="4472C4" w:themeColor="accent1"/>
        <w:bottom w:val="thinThickThinSmallGap" w:sz="48" w:space="24" w:color="4472C4" w:themeColor="accent1"/>
        <w:right w:val="thinThickThinSmallGap" w:sz="48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05C84"/>
    <w:multiLevelType w:val="multilevel"/>
    <w:tmpl w:val="1434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C529BA"/>
    <w:multiLevelType w:val="hybridMultilevel"/>
    <w:tmpl w:val="78223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450A4"/>
    <w:multiLevelType w:val="multilevel"/>
    <w:tmpl w:val="E418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027B2E"/>
    <w:multiLevelType w:val="multilevel"/>
    <w:tmpl w:val="CB62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CE69BF"/>
    <w:multiLevelType w:val="multilevel"/>
    <w:tmpl w:val="12B4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7573042">
    <w:abstractNumId w:val="3"/>
  </w:num>
  <w:num w:numId="2" w16cid:durableId="625889939">
    <w:abstractNumId w:val="4"/>
  </w:num>
  <w:num w:numId="3" w16cid:durableId="1758210942">
    <w:abstractNumId w:val="2"/>
  </w:num>
  <w:num w:numId="4" w16cid:durableId="1768966094">
    <w:abstractNumId w:val="0"/>
  </w:num>
  <w:num w:numId="5" w16cid:durableId="531846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AB3"/>
    <w:rsid w:val="00002122"/>
    <w:rsid w:val="0000762A"/>
    <w:rsid w:val="000B5658"/>
    <w:rsid w:val="000F01C4"/>
    <w:rsid w:val="001F7474"/>
    <w:rsid w:val="00253553"/>
    <w:rsid w:val="003819C8"/>
    <w:rsid w:val="00383F7F"/>
    <w:rsid w:val="003B4470"/>
    <w:rsid w:val="0046685B"/>
    <w:rsid w:val="004704FE"/>
    <w:rsid w:val="005317C8"/>
    <w:rsid w:val="005517B3"/>
    <w:rsid w:val="00551CA3"/>
    <w:rsid w:val="0056470C"/>
    <w:rsid w:val="0056484A"/>
    <w:rsid w:val="005D230D"/>
    <w:rsid w:val="00606C54"/>
    <w:rsid w:val="006A1FC6"/>
    <w:rsid w:val="006A3A9B"/>
    <w:rsid w:val="006A3BCB"/>
    <w:rsid w:val="006B4754"/>
    <w:rsid w:val="006C481E"/>
    <w:rsid w:val="006E2B23"/>
    <w:rsid w:val="00761F27"/>
    <w:rsid w:val="00790CC0"/>
    <w:rsid w:val="007D72C7"/>
    <w:rsid w:val="00804634"/>
    <w:rsid w:val="00823986"/>
    <w:rsid w:val="00841172"/>
    <w:rsid w:val="008E1C42"/>
    <w:rsid w:val="00965512"/>
    <w:rsid w:val="009C1141"/>
    <w:rsid w:val="009C4FFF"/>
    <w:rsid w:val="009F2E02"/>
    <w:rsid w:val="00A106F4"/>
    <w:rsid w:val="00AC16D0"/>
    <w:rsid w:val="00B21650"/>
    <w:rsid w:val="00B43702"/>
    <w:rsid w:val="00B84892"/>
    <w:rsid w:val="00BB5B6F"/>
    <w:rsid w:val="00BD0169"/>
    <w:rsid w:val="00BF7FA0"/>
    <w:rsid w:val="00C1650C"/>
    <w:rsid w:val="00C2394E"/>
    <w:rsid w:val="00C7403D"/>
    <w:rsid w:val="00CB41B0"/>
    <w:rsid w:val="00CC2D8B"/>
    <w:rsid w:val="00CF2FC2"/>
    <w:rsid w:val="00D215B9"/>
    <w:rsid w:val="00D43AB3"/>
    <w:rsid w:val="00DB772D"/>
    <w:rsid w:val="00E04930"/>
    <w:rsid w:val="00E178A6"/>
    <w:rsid w:val="00EE4D91"/>
    <w:rsid w:val="00F113AF"/>
    <w:rsid w:val="00FC6C3F"/>
    <w:rsid w:val="00FE313E"/>
    <w:rsid w:val="00FF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6CF64"/>
  <w15:chartTrackingRefBased/>
  <w15:docId w15:val="{0B495DEC-0759-4A49-8A54-E07526A3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AB3"/>
  </w:style>
  <w:style w:type="paragraph" w:styleId="Heading2">
    <w:name w:val="heading 2"/>
    <w:basedOn w:val="Normal"/>
    <w:link w:val="Heading2Char"/>
    <w:uiPriority w:val="9"/>
    <w:qFormat/>
    <w:rsid w:val="000021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3A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3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D230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447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0212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syscontact-icons-email">
    <w:name w:val="sys_contact-icons-email"/>
    <w:basedOn w:val="Normal"/>
    <w:rsid w:val="0000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yscontact-icons-item">
    <w:name w:val="sys_contact-icons-item"/>
    <w:basedOn w:val="DefaultParagraphFont"/>
    <w:rsid w:val="00002122"/>
  </w:style>
  <w:style w:type="table" w:styleId="TableGrid">
    <w:name w:val="Table Grid"/>
    <w:basedOn w:val="TableNormal"/>
    <w:uiPriority w:val="39"/>
    <w:rsid w:val="00002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3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NEnquiries@blaenau-gwent.gov.uk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package" Target="embeddings/Microsoft_Word_Document.docx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086E63DBF354087411FC20A7B58B4" ma:contentTypeVersion="2" ma:contentTypeDescription="Create a new document." ma:contentTypeScope="" ma:versionID="548aa9e92175509c233f6b5763657e8b">
  <xsd:schema xmlns:xsd="http://www.w3.org/2001/XMLSchema" xmlns:xs="http://www.w3.org/2001/XMLSchema" xmlns:p="http://schemas.microsoft.com/office/2006/metadata/properties" xmlns:ns3="a8f03ed1-c055-4b47-9419-e6e1fd332e02" targetNamespace="http://schemas.microsoft.com/office/2006/metadata/properties" ma:root="true" ma:fieldsID="ceb6f7a1ee102dfa2717efbab99e31b6" ns3:_="">
    <xsd:import namespace="a8f03ed1-c055-4b47-9419-e6e1fd332e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03ed1-c055-4b47-9419-e6e1fd332e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86866D-BA82-4D7C-92FC-CD87C2FB2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f03ed1-c055-4b47-9419-e6e1fd332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28BA1B-EA0C-42B7-A10B-A9C623C4F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904CF-2361-4A96-B65D-ABC9D30EEE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Gough, Sara</dc:creator>
  <cp:keywords/>
  <dc:description/>
  <cp:lastModifiedBy>Lewis, Chloe</cp:lastModifiedBy>
  <cp:revision>4</cp:revision>
  <dcterms:created xsi:type="dcterms:W3CDTF">2023-11-29T18:07:00Z</dcterms:created>
  <dcterms:modified xsi:type="dcterms:W3CDTF">2024-04-11T14:33:00Z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0x010100958086E63DBF354087411FC20A7B58B4</vt:lpwstr>
  </property>
</Properties>
</file>